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777D0" w14:textId="40089334" w:rsidR="008F4650" w:rsidRDefault="008F4650" w:rsidP="003F56FC"/>
    <w:p w14:paraId="195DA88A" w14:textId="77777777" w:rsidR="00531885" w:rsidRDefault="00531885" w:rsidP="009A1CA5">
      <w:pPr>
        <w:shd w:val="clear" w:color="auto" w:fill="FFFFFF" w:themeFill="background1"/>
        <w:spacing w:before="100" w:beforeAutospacing="1" w:after="100" w:afterAutospacing="1"/>
        <w:rPr>
          <w:rFonts w:asciiTheme="majorBidi" w:eastAsia="Times New Roman" w:hAnsiTheme="majorBidi" w:cstheme="majorBidi"/>
          <w:b/>
          <w:szCs w:val="24"/>
        </w:rPr>
      </w:pPr>
    </w:p>
    <w:p w14:paraId="69DF6613" w14:textId="77777777" w:rsidR="00BD4D87" w:rsidRDefault="00BD4D87" w:rsidP="009A1CA5">
      <w:pPr>
        <w:shd w:val="clear" w:color="auto" w:fill="FFFFFF" w:themeFill="background1"/>
        <w:spacing w:before="100" w:beforeAutospacing="1" w:after="100" w:afterAutospacing="1"/>
        <w:rPr>
          <w:rFonts w:asciiTheme="majorBidi" w:eastAsia="Times New Roman" w:hAnsiTheme="majorBidi" w:cstheme="majorBidi"/>
          <w:b/>
          <w:szCs w:val="24"/>
        </w:rPr>
      </w:pPr>
    </w:p>
    <w:p w14:paraId="629CEA53" w14:textId="77777777" w:rsidR="00BD4D87" w:rsidRDefault="00BD4D87" w:rsidP="00BD4D87">
      <w:pPr>
        <w:pStyle w:val="ListParagraph"/>
        <w:spacing w:before="240" w:after="0" w:line="360" w:lineRule="auto"/>
        <w:ind w:left="0"/>
        <w:contextualSpacing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3D837E20" wp14:editId="788A59C7">
            <wp:extent cx="1379220" cy="472440"/>
            <wp:effectExtent l="0" t="0" r="0" b="3810"/>
            <wp:docPr id="2" name="Picture 2" descr="C:\Users\mason.e\Videos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on.e\Videos\Desktop\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66B76" w14:textId="77777777" w:rsidR="00BD4D87" w:rsidRPr="00F6075C" w:rsidRDefault="00BD4D87" w:rsidP="00BD4D87">
      <w:pPr>
        <w:pStyle w:val="ListParagraph"/>
        <w:spacing w:before="240" w:after="0" w:line="360" w:lineRule="auto"/>
        <w:ind w:left="-450" w:firstLine="450"/>
        <w:contextualSpacing w:val="0"/>
        <w:rPr>
          <w:rFonts w:ascii="Times New Roman" w:hAnsi="Times New Roman"/>
          <w:b/>
          <w:sz w:val="24"/>
        </w:rPr>
      </w:pPr>
      <w:r w:rsidRPr="00F6075C">
        <w:rPr>
          <w:rFonts w:ascii="Times New Roman" w:hAnsi="Times New Roman"/>
          <w:b/>
          <w:sz w:val="24"/>
        </w:rPr>
        <w:t xml:space="preserve">NCLEX-RN </w:t>
      </w:r>
      <w:r>
        <w:rPr>
          <w:rFonts w:ascii="Times New Roman" w:hAnsi="Times New Roman"/>
          <w:b/>
          <w:sz w:val="24"/>
        </w:rPr>
        <w:t xml:space="preserve">Associate Degree Nursing Program - </w:t>
      </w:r>
      <w:r w:rsidRPr="00F6075C">
        <w:rPr>
          <w:rFonts w:ascii="Times New Roman" w:hAnsi="Times New Roman"/>
          <w:b/>
          <w:sz w:val="24"/>
        </w:rPr>
        <w:t>First Time Pass Rate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1"/>
        <w:gridCol w:w="1565"/>
        <w:gridCol w:w="1590"/>
        <w:gridCol w:w="1700"/>
        <w:gridCol w:w="1849"/>
        <w:gridCol w:w="1660"/>
      </w:tblGrid>
      <w:tr w:rsidR="00BD4D87" w:rsidRPr="00F6075C" w14:paraId="7F32B608" w14:textId="77777777" w:rsidTr="001825F7">
        <w:tc>
          <w:tcPr>
            <w:tcW w:w="1261" w:type="dxa"/>
            <w:shd w:val="clear" w:color="auto" w:fill="D5DCE4" w:themeFill="text2" w:themeFillTint="33"/>
            <w:vAlign w:val="center"/>
          </w:tcPr>
          <w:p w14:paraId="14E56AA2" w14:textId="77777777" w:rsidR="00BD4D87" w:rsidRPr="00F6075C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F6075C">
              <w:rPr>
                <w:rFonts w:ascii="Times New Roman" w:hAnsi="Times New Roman"/>
                <w:b/>
                <w:sz w:val="20"/>
              </w:rPr>
              <w:t>Calendar Year</w:t>
            </w:r>
          </w:p>
        </w:tc>
        <w:tc>
          <w:tcPr>
            <w:tcW w:w="1565" w:type="dxa"/>
            <w:shd w:val="clear" w:color="auto" w:fill="D5DCE4" w:themeFill="text2" w:themeFillTint="33"/>
            <w:vAlign w:val="center"/>
          </w:tcPr>
          <w:p w14:paraId="40387762" w14:textId="77777777" w:rsidR="00BD4D87" w:rsidRPr="00F6075C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F6075C">
              <w:rPr>
                <w:rFonts w:ascii="Times New Roman" w:hAnsi="Times New Roman"/>
                <w:b/>
                <w:sz w:val="20"/>
              </w:rPr>
              <w:t>NCLEX-RN National Average First-time Pass Rates</w:t>
            </w:r>
          </w:p>
        </w:tc>
        <w:tc>
          <w:tcPr>
            <w:tcW w:w="1590" w:type="dxa"/>
            <w:shd w:val="clear" w:color="auto" w:fill="D5DCE4" w:themeFill="text2" w:themeFillTint="33"/>
            <w:vAlign w:val="center"/>
          </w:tcPr>
          <w:p w14:paraId="5148BCB9" w14:textId="77777777" w:rsidR="00BD4D87" w:rsidRPr="00F6075C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F6075C">
              <w:rPr>
                <w:rFonts w:ascii="Times New Roman" w:hAnsi="Times New Roman"/>
                <w:b/>
                <w:sz w:val="20"/>
              </w:rPr>
              <w:t xml:space="preserve">95% of National Average </w:t>
            </w:r>
            <w:r w:rsidRPr="00E746FF">
              <w:rPr>
                <w:rFonts w:ascii="Times New Roman" w:hAnsi="Times New Roman"/>
                <w:sz w:val="18"/>
                <w:szCs w:val="18"/>
              </w:rPr>
              <w:t xml:space="preserve">(Ohio Board of Nursing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[OBN] </w:t>
            </w:r>
            <w:r w:rsidRPr="00E746FF">
              <w:rPr>
                <w:rFonts w:ascii="Times New Roman" w:hAnsi="Times New Roman"/>
                <w:sz w:val="18"/>
                <w:szCs w:val="18"/>
              </w:rPr>
              <w:t>Standard)</w:t>
            </w:r>
          </w:p>
        </w:tc>
        <w:tc>
          <w:tcPr>
            <w:tcW w:w="1700" w:type="dxa"/>
            <w:shd w:val="clear" w:color="auto" w:fill="D5DCE4" w:themeFill="text2" w:themeFillTint="33"/>
            <w:vAlign w:val="center"/>
          </w:tcPr>
          <w:p w14:paraId="6E7CE20A" w14:textId="77777777" w:rsidR="00BD4D87" w:rsidRPr="00F6075C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RHODES STATE</w:t>
            </w:r>
            <w:r w:rsidRPr="00F6075C">
              <w:rPr>
                <w:rFonts w:ascii="Times New Roman" w:hAnsi="Times New Roman"/>
                <w:b/>
                <w:sz w:val="20"/>
              </w:rPr>
              <w:t xml:space="preserve"> NCLEX First-time Candidates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912A16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Ohio Board of Nursing [OBN] Standard – take NCLEX-RN within 6 months of completion)</w:t>
            </w:r>
          </w:p>
        </w:tc>
        <w:tc>
          <w:tcPr>
            <w:tcW w:w="1849" w:type="dxa"/>
            <w:shd w:val="clear" w:color="auto" w:fill="D5DCE4" w:themeFill="text2" w:themeFillTint="33"/>
          </w:tcPr>
          <w:p w14:paraId="47F89BDC" w14:textId="2C71AC8E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RHODES STATE</w:t>
            </w:r>
            <w:r w:rsidRPr="00F6075C">
              <w:rPr>
                <w:rFonts w:ascii="Times New Roman" w:hAnsi="Times New Roman"/>
                <w:b/>
                <w:sz w:val="20"/>
              </w:rPr>
              <w:t xml:space="preserve"> NCLEX </w:t>
            </w:r>
            <w:r>
              <w:rPr>
                <w:rFonts w:ascii="Times New Roman" w:hAnsi="Times New Roman"/>
                <w:b/>
                <w:sz w:val="20"/>
              </w:rPr>
              <w:t xml:space="preserve">All </w:t>
            </w:r>
            <w:r w:rsidRPr="00F6075C">
              <w:rPr>
                <w:rFonts w:ascii="Times New Roman" w:hAnsi="Times New Roman"/>
                <w:b/>
                <w:sz w:val="20"/>
              </w:rPr>
              <w:t>First-time Candidates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E746FF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Pr="00E746FF">
              <w:rPr>
                <w:rFonts w:ascii="Times New Roman" w:hAnsi="Times New Roman"/>
                <w:sz w:val="18"/>
                <w:szCs w:val="18"/>
              </w:rPr>
              <w:t>Accreditation Commission for Education in Nursing [ACEN] standard – 3year average of 80% or above)</w:t>
            </w:r>
          </w:p>
        </w:tc>
        <w:tc>
          <w:tcPr>
            <w:tcW w:w="1660" w:type="dxa"/>
            <w:shd w:val="clear" w:color="auto" w:fill="D5DCE4" w:themeFill="text2" w:themeFillTint="33"/>
          </w:tcPr>
          <w:p w14:paraId="27801513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State of OHIO</w:t>
            </w:r>
          </w:p>
          <w:p w14:paraId="77B53EAF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First-time Pass Rates</w:t>
            </w:r>
          </w:p>
        </w:tc>
      </w:tr>
      <w:tr w:rsidR="00BD4D87" w:rsidRPr="00F6075C" w14:paraId="5A534487" w14:textId="77777777" w:rsidTr="001825F7">
        <w:tc>
          <w:tcPr>
            <w:tcW w:w="1261" w:type="dxa"/>
            <w:shd w:val="clear" w:color="auto" w:fill="auto"/>
            <w:vAlign w:val="center"/>
          </w:tcPr>
          <w:p w14:paraId="577E57DA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4FD2548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82.48%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E8C01E4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78.35%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C314D49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73.79%</w:t>
            </w:r>
          </w:p>
        </w:tc>
        <w:tc>
          <w:tcPr>
            <w:tcW w:w="1849" w:type="dxa"/>
          </w:tcPr>
          <w:p w14:paraId="0A6ED1F9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73.58%</w:t>
            </w:r>
          </w:p>
        </w:tc>
        <w:tc>
          <w:tcPr>
            <w:tcW w:w="1660" w:type="dxa"/>
          </w:tcPr>
          <w:p w14:paraId="5879F906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79.07%</w:t>
            </w:r>
          </w:p>
        </w:tc>
      </w:tr>
      <w:tr w:rsidR="00BD4D87" w:rsidRPr="00F6075C" w14:paraId="2FBDE169" w14:textId="77777777" w:rsidTr="001825F7">
        <w:tc>
          <w:tcPr>
            <w:tcW w:w="1261" w:type="dxa"/>
            <w:shd w:val="clear" w:color="auto" w:fill="auto"/>
            <w:vAlign w:val="center"/>
          </w:tcPr>
          <w:p w14:paraId="4778D7B8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1F87E2C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79.90%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50D06AC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75.90%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FC5C02A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81.81% </w:t>
            </w:r>
          </w:p>
        </w:tc>
        <w:tc>
          <w:tcPr>
            <w:tcW w:w="1849" w:type="dxa"/>
          </w:tcPr>
          <w:p w14:paraId="7069E744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81.19%</w:t>
            </w:r>
          </w:p>
        </w:tc>
        <w:tc>
          <w:tcPr>
            <w:tcW w:w="1660" w:type="dxa"/>
          </w:tcPr>
          <w:p w14:paraId="29DA1E01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75.83% </w:t>
            </w:r>
          </w:p>
        </w:tc>
      </w:tr>
      <w:tr w:rsidR="00BD4D87" w:rsidRPr="00F6075C" w14:paraId="76E94A7B" w14:textId="77777777" w:rsidTr="001825F7">
        <w:tc>
          <w:tcPr>
            <w:tcW w:w="1261" w:type="dxa"/>
            <w:shd w:val="clear" w:color="auto" w:fill="auto"/>
            <w:vAlign w:val="center"/>
          </w:tcPr>
          <w:p w14:paraId="227D32D7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81436B3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88.56%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A834DA3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84.13%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A46538A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83.33%</w:t>
            </w:r>
          </w:p>
        </w:tc>
        <w:tc>
          <w:tcPr>
            <w:tcW w:w="1849" w:type="dxa"/>
          </w:tcPr>
          <w:p w14:paraId="16FF8936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83.33%</w:t>
            </w:r>
          </w:p>
        </w:tc>
        <w:tc>
          <w:tcPr>
            <w:tcW w:w="1660" w:type="dxa"/>
          </w:tcPr>
          <w:p w14:paraId="643F994F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86.73%</w:t>
            </w:r>
          </w:p>
        </w:tc>
      </w:tr>
      <w:tr w:rsidR="00BD4D87" w:rsidRPr="00F6075C" w14:paraId="5A803439" w14:textId="77777777" w:rsidTr="001825F7">
        <w:tc>
          <w:tcPr>
            <w:tcW w:w="1261" w:type="dxa"/>
            <w:shd w:val="clear" w:color="auto" w:fill="auto"/>
            <w:vAlign w:val="center"/>
          </w:tcPr>
          <w:p w14:paraId="6EDB4844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D705502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91.16%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97A14C2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86.60%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B7B00AA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87.93%</w:t>
            </w:r>
          </w:p>
        </w:tc>
        <w:tc>
          <w:tcPr>
            <w:tcW w:w="1849" w:type="dxa"/>
          </w:tcPr>
          <w:p w14:paraId="28D5375A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88.14%</w:t>
            </w:r>
          </w:p>
        </w:tc>
        <w:tc>
          <w:tcPr>
            <w:tcW w:w="1660" w:type="dxa"/>
          </w:tcPr>
          <w:p w14:paraId="16B93703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89.55%</w:t>
            </w:r>
          </w:p>
        </w:tc>
      </w:tr>
      <w:tr w:rsidR="00BD4D87" w:rsidRPr="00F6075C" w14:paraId="548DDF27" w14:textId="77777777" w:rsidTr="001825F7">
        <w:tc>
          <w:tcPr>
            <w:tcW w:w="1261" w:type="dxa"/>
            <w:shd w:val="clear" w:color="auto" w:fill="auto"/>
            <w:vAlign w:val="center"/>
          </w:tcPr>
          <w:p w14:paraId="03604926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FE2F380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86.71%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0A42DEB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81.86%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58287F6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96.49%</w:t>
            </w:r>
          </w:p>
        </w:tc>
        <w:tc>
          <w:tcPr>
            <w:tcW w:w="1849" w:type="dxa"/>
          </w:tcPr>
          <w:p w14:paraId="4BA697F2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96.49%</w:t>
            </w:r>
          </w:p>
        </w:tc>
        <w:tc>
          <w:tcPr>
            <w:tcW w:w="1660" w:type="dxa"/>
          </w:tcPr>
          <w:p w14:paraId="512005DD" w14:textId="77777777" w:rsidR="00BD4D87" w:rsidRDefault="00BD4D87" w:rsidP="001825F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84.04%</w:t>
            </w:r>
          </w:p>
        </w:tc>
      </w:tr>
    </w:tbl>
    <w:p w14:paraId="61B6BC46" w14:textId="77777777" w:rsidR="00BD4D87" w:rsidRDefault="00BD4D87" w:rsidP="00BD4D87">
      <w:pPr>
        <w:rPr>
          <w:sz w:val="16"/>
          <w:szCs w:val="16"/>
        </w:rPr>
      </w:pPr>
      <w:r w:rsidRPr="00212123">
        <w:rPr>
          <w:sz w:val="16"/>
          <w:szCs w:val="16"/>
        </w:rPr>
        <w:t>RSC NSG</w:t>
      </w:r>
      <w:r>
        <w:rPr>
          <w:sz w:val="16"/>
          <w:szCs w:val="16"/>
        </w:rPr>
        <w:t xml:space="preserve"> </w:t>
      </w:r>
      <w:r w:rsidRPr="00212123">
        <w:rPr>
          <w:sz w:val="16"/>
          <w:szCs w:val="16"/>
        </w:rPr>
        <w:t>Dept</w:t>
      </w:r>
      <w:r>
        <w:rPr>
          <w:sz w:val="16"/>
          <w:szCs w:val="16"/>
        </w:rPr>
        <w:t>. 2/2026</w:t>
      </w:r>
    </w:p>
    <w:p w14:paraId="3A61B2DB" w14:textId="77777777" w:rsidR="00BD4D87" w:rsidRPr="0023690C" w:rsidRDefault="00BD4D87" w:rsidP="00BD4D87">
      <w:pPr>
        <w:rPr>
          <w:sz w:val="16"/>
          <w:szCs w:val="16"/>
        </w:rPr>
      </w:pPr>
      <w:r>
        <w:rPr>
          <w:sz w:val="16"/>
          <w:szCs w:val="16"/>
        </w:rPr>
        <w:t xml:space="preserve">Source: NCSBN </w:t>
      </w:r>
      <w:hyperlink r:id="rId7" w:history="1">
        <w:r w:rsidRPr="0023690C">
          <w:rPr>
            <w:rStyle w:val="Hyperlink"/>
            <w:sz w:val="16"/>
            <w:szCs w:val="16"/>
          </w:rPr>
          <w:t>Exam Statistics &amp; Publications | NCSBN</w:t>
        </w:r>
      </w:hyperlink>
      <w:r w:rsidRPr="0023690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; Ohio Board of Nursing  </w:t>
      </w:r>
      <w:hyperlink r:id="rId8" w:history="1">
        <w:r w:rsidRPr="0023690C">
          <w:rPr>
            <w:rStyle w:val="Hyperlink"/>
            <w:sz w:val="16"/>
            <w:szCs w:val="16"/>
          </w:rPr>
          <w:t>NCLEX | Ohio Board of Nursing</w:t>
        </w:r>
      </w:hyperlink>
    </w:p>
    <w:p w14:paraId="511744D6" w14:textId="77777777" w:rsidR="00BD4D87" w:rsidRDefault="00BD4D87" w:rsidP="00BD4D87">
      <w:pPr>
        <w:pStyle w:val="ListParagraph"/>
        <w:spacing w:before="240" w:after="0" w:line="360" w:lineRule="auto"/>
        <w:ind w:left="0"/>
        <w:contextualSpacing w:val="0"/>
      </w:pPr>
    </w:p>
    <w:p w14:paraId="04B8B850" w14:textId="77777777" w:rsidR="00BD4D87" w:rsidRDefault="00BD4D87" w:rsidP="00BD4D87">
      <w:pPr>
        <w:pStyle w:val="ListParagraph"/>
        <w:spacing w:before="240" w:after="0" w:line="360" w:lineRule="auto"/>
        <w:ind w:left="0"/>
        <w:contextualSpacing w:val="0"/>
      </w:pPr>
    </w:p>
    <w:p w14:paraId="6F6DCEA1" w14:textId="77777777" w:rsidR="00BD4D87" w:rsidRDefault="00BD4D87" w:rsidP="009A1CA5">
      <w:pPr>
        <w:shd w:val="clear" w:color="auto" w:fill="FFFFFF" w:themeFill="background1"/>
        <w:spacing w:before="100" w:beforeAutospacing="1" w:after="100" w:afterAutospacing="1"/>
        <w:rPr>
          <w:rFonts w:asciiTheme="majorBidi" w:eastAsia="Times New Roman" w:hAnsiTheme="majorBidi" w:cstheme="majorBidi"/>
          <w:b/>
          <w:szCs w:val="24"/>
        </w:rPr>
      </w:pPr>
    </w:p>
    <w:p w14:paraId="51722065" w14:textId="77777777" w:rsidR="00531885" w:rsidRDefault="00531885" w:rsidP="009A1CA5">
      <w:pPr>
        <w:shd w:val="clear" w:color="auto" w:fill="FFFFFF" w:themeFill="background1"/>
        <w:spacing w:before="100" w:beforeAutospacing="1" w:after="100" w:afterAutospacing="1"/>
        <w:rPr>
          <w:rFonts w:asciiTheme="majorBidi" w:eastAsia="Times New Roman" w:hAnsiTheme="majorBidi" w:cstheme="majorBidi"/>
          <w:b/>
          <w:szCs w:val="24"/>
        </w:rPr>
      </w:pPr>
    </w:p>
    <w:p w14:paraId="32DA3D74" w14:textId="77777777" w:rsidR="00531885" w:rsidRDefault="00531885" w:rsidP="009A1CA5">
      <w:pPr>
        <w:shd w:val="clear" w:color="auto" w:fill="FFFFFF" w:themeFill="background1"/>
        <w:spacing w:before="100" w:beforeAutospacing="1" w:after="100" w:afterAutospacing="1"/>
        <w:rPr>
          <w:rFonts w:asciiTheme="majorBidi" w:eastAsia="Times New Roman" w:hAnsiTheme="majorBidi" w:cstheme="majorBidi"/>
          <w:b/>
          <w:szCs w:val="24"/>
        </w:rPr>
      </w:pPr>
    </w:p>
    <w:p w14:paraId="01A8FEFB" w14:textId="77777777" w:rsidR="00531885" w:rsidRDefault="00531885" w:rsidP="009A1CA5">
      <w:pPr>
        <w:shd w:val="clear" w:color="auto" w:fill="FFFFFF" w:themeFill="background1"/>
        <w:spacing w:before="100" w:beforeAutospacing="1" w:after="100" w:afterAutospacing="1"/>
        <w:rPr>
          <w:rFonts w:asciiTheme="majorBidi" w:eastAsia="Times New Roman" w:hAnsiTheme="majorBidi" w:cstheme="majorBidi"/>
          <w:b/>
          <w:szCs w:val="24"/>
        </w:rPr>
      </w:pPr>
    </w:p>
    <w:p w14:paraId="0629B297" w14:textId="77777777" w:rsidR="00531885" w:rsidRDefault="00531885" w:rsidP="009A1CA5">
      <w:pPr>
        <w:shd w:val="clear" w:color="auto" w:fill="FFFFFF" w:themeFill="background1"/>
        <w:spacing w:before="100" w:beforeAutospacing="1" w:after="100" w:afterAutospacing="1"/>
        <w:rPr>
          <w:rFonts w:asciiTheme="majorBidi" w:eastAsia="Times New Roman" w:hAnsiTheme="majorBidi" w:cstheme="majorBidi"/>
          <w:b/>
          <w:szCs w:val="24"/>
        </w:rPr>
      </w:pPr>
    </w:p>
    <w:p w14:paraId="239368C9" w14:textId="77777777" w:rsidR="00531885" w:rsidRDefault="00531885" w:rsidP="009A1CA5">
      <w:pPr>
        <w:shd w:val="clear" w:color="auto" w:fill="FFFFFF" w:themeFill="background1"/>
        <w:spacing w:before="100" w:beforeAutospacing="1" w:after="100" w:afterAutospacing="1"/>
        <w:rPr>
          <w:rFonts w:asciiTheme="majorBidi" w:eastAsia="Times New Roman" w:hAnsiTheme="majorBidi" w:cstheme="majorBidi"/>
          <w:b/>
          <w:szCs w:val="24"/>
        </w:rPr>
      </w:pPr>
    </w:p>
    <w:p w14:paraId="30981DB7" w14:textId="77777777" w:rsidR="00531885" w:rsidRDefault="00531885" w:rsidP="009A1CA5">
      <w:pPr>
        <w:shd w:val="clear" w:color="auto" w:fill="FFFFFF" w:themeFill="background1"/>
        <w:spacing w:before="100" w:beforeAutospacing="1" w:after="100" w:afterAutospacing="1"/>
        <w:rPr>
          <w:rFonts w:asciiTheme="majorBidi" w:eastAsia="Times New Roman" w:hAnsiTheme="majorBidi" w:cstheme="majorBidi"/>
          <w:b/>
          <w:szCs w:val="24"/>
        </w:rPr>
      </w:pPr>
    </w:p>
    <w:p w14:paraId="06D19E30" w14:textId="77777777" w:rsidR="00531885" w:rsidRDefault="00531885" w:rsidP="009A1CA5">
      <w:pPr>
        <w:shd w:val="clear" w:color="auto" w:fill="FFFFFF" w:themeFill="background1"/>
        <w:spacing w:before="100" w:beforeAutospacing="1" w:after="100" w:afterAutospacing="1"/>
        <w:rPr>
          <w:rFonts w:asciiTheme="majorBidi" w:eastAsia="Times New Roman" w:hAnsiTheme="majorBidi" w:cstheme="majorBidi"/>
          <w:b/>
          <w:szCs w:val="24"/>
        </w:rPr>
      </w:pPr>
    </w:p>
    <w:p w14:paraId="6157BD61" w14:textId="77777777" w:rsidR="00531885" w:rsidRDefault="00531885" w:rsidP="009A1CA5">
      <w:pPr>
        <w:shd w:val="clear" w:color="auto" w:fill="FFFFFF" w:themeFill="background1"/>
        <w:spacing w:before="100" w:beforeAutospacing="1" w:after="100" w:afterAutospacing="1"/>
        <w:rPr>
          <w:rFonts w:asciiTheme="majorBidi" w:eastAsia="Times New Roman" w:hAnsiTheme="majorBidi" w:cstheme="majorBidi"/>
          <w:b/>
          <w:szCs w:val="24"/>
        </w:rPr>
      </w:pPr>
    </w:p>
    <w:p w14:paraId="2AEDD119" w14:textId="77777777" w:rsidR="00BD4D87" w:rsidRDefault="00BD4D87" w:rsidP="009A1CA5">
      <w:pPr>
        <w:shd w:val="clear" w:color="auto" w:fill="FFFFFF" w:themeFill="background1"/>
        <w:spacing w:before="100" w:beforeAutospacing="1" w:after="100" w:afterAutospacing="1"/>
        <w:rPr>
          <w:rFonts w:asciiTheme="majorBidi" w:eastAsia="Times New Roman" w:hAnsiTheme="majorBidi" w:cstheme="majorBidi"/>
          <w:b/>
          <w:szCs w:val="24"/>
        </w:rPr>
      </w:pPr>
    </w:p>
    <w:p w14:paraId="6D579FB8" w14:textId="1788B593" w:rsidR="009A1CA5" w:rsidRDefault="009A1CA5" w:rsidP="009A1CA5">
      <w:pPr>
        <w:shd w:val="clear" w:color="auto" w:fill="FFFFFF" w:themeFill="background1"/>
        <w:spacing w:before="100" w:beforeAutospacing="1" w:after="100" w:afterAutospacing="1"/>
        <w:rPr>
          <w:rFonts w:asciiTheme="majorBidi" w:eastAsia="Times New Roman" w:hAnsiTheme="majorBidi" w:cstheme="majorBidi"/>
          <w:b/>
          <w:szCs w:val="24"/>
        </w:rPr>
      </w:pPr>
      <w:r>
        <w:rPr>
          <w:rFonts w:ascii="Times New Roman" w:hAnsi="Times New Roman" w:cstheme="minorBidi"/>
          <w:b/>
          <w:noProof/>
        </w:rPr>
        <w:drawing>
          <wp:inline distT="0" distB="0" distL="0" distR="0" wp14:anchorId="5740D5D1" wp14:editId="4222EB93">
            <wp:extent cx="1379855" cy="4711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4C28" w14:textId="77777777" w:rsidR="009A1CA5" w:rsidRDefault="009A1CA5" w:rsidP="009A1CA5">
      <w:pPr>
        <w:shd w:val="clear" w:color="auto" w:fill="FFFFFF" w:themeFill="background1"/>
        <w:spacing w:before="100" w:beforeAutospacing="1" w:after="100" w:afterAutospacing="1"/>
        <w:rPr>
          <w:rFonts w:asciiTheme="majorBidi" w:eastAsia="Times New Roman" w:hAnsiTheme="majorBidi" w:cstheme="majorBidi"/>
          <w:b/>
          <w:szCs w:val="24"/>
        </w:rPr>
      </w:pPr>
      <w:r>
        <w:rPr>
          <w:rFonts w:asciiTheme="majorBidi" w:eastAsia="Times New Roman" w:hAnsiTheme="majorBidi" w:cstheme="majorBidi"/>
          <w:b/>
          <w:szCs w:val="24"/>
        </w:rPr>
        <w:t>Rhodes State College – ADN Employment Data</w:t>
      </w:r>
    </w:p>
    <w:p w14:paraId="28516D2E" w14:textId="77777777" w:rsidR="009A1CA5" w:rsidRDefault="009A1CA5" w:rsidP="009A1CA5">
      <w:pPr>
        <w:shd w:val="clear" w:color="auto" w:fill="FFFFFF" w:themeFill="background1"/>
        <w:spacing w:before="100" w:beforeAutospacing="1" w:after="100" w:afterAutospacing="1"/>
        <w:contextualSpacing/>
        <w:rPr>
          <w:rFonts w:asciiTheme="majorBidi" w:eastAsia="Times New Roman" w:hAnsiTheme="majorBidi" w:cstheme="majorBidi"/>
          <w:b/>
          <w:szCs w:val="24"/>
        </w:rPr>
      </w:pPr>
      <w:r>
        <w:rPr>
          <w:rFonts w:asciiTheme="majorBidi" w:eastAsia="Times New Roman" w:hAnsiTheme="majorBidi" w:cstheme="majorBidi"/>
          <w:b/>
          <w:szCs w:val="24"/>
        </w:rPr>
        <w:t xml:space="preserve">Job Placement of ADN graduates as an RN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96"/>
        <w:gridCol w:w="1996"/>
        <w:gridCol w:w="2303"/>
        <w:gridCol w:w="2250"/>
      </w:tblGrid>
      <w:tr w:rsidR="009A1CA5" w14:paraId="3332C35C" w14:textId="77777777" w:rsidTr="009A1CA5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3E99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 xml:space="preserve">Calendar Year </w:t>
            </w:r>
            <w:r>
              <w:rPr>
                <w:rFonts w:asciiTheme="majorBidi" w:eastAsia="Times New Roman" w:hAnsiTheme="majorBidi" w:cstheme="majorBidi"/>
                <w:szCs w:val="24"/>
              </w:rPr>
              <w:t>(CY)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58F5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Number of ADN Graduates per cohort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A5FD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%Rate of Graduates survey response within 6 months of graduation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C5D4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 xml:space="preserve">Placement Rate </w:t>
            </w:r>
          </w:p>
          <w:p w14:paraId="13735DF0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 xml:space="preserve">as an RN </w:t>
            </w:r>
          </w:p>
          <w:p w14:paraId="4BE786D8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 xml:space="preserve">within 6 months </w:t>
            </w:r>
          </w:p>
          <w:p w14:paraId="0C2CF153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of graduation per responders</w:t>
            </w:r>
          </w:p>
        </w:tc>
      </w:tr>
      <w:tr w:rsidR="009A1CA5" w14:paraId="5ACC231B" w14:textId="77777777" w:rsidTr="009A1CA5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5ECF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2020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F6B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Spring: 52</w:t>
            </w:r>
          </w:p>
          <w:p w14:paraId="62CE8C01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Fall: 46</w:t>
            </w:r>
          </w:p>
          <w:p w14:paraId="28DDDDED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</w:p>
          <w:p w14:paraId="6297A596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                        98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592F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Spring: 30.77% (16)</w:t>
            </w:r>
          </w:p>
          <w:p w14:paraId="31425D48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Fall: 36.96% (17)</w:t>
            </w:r>
          </w:p>
          <w:p w14:paraId="5A015AB6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CY: 33.67%          33</w:t>
            </w:r>
          </w:p>
          <w:p w14:paraId="0101E3DE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6"/>
                <w:szCs w:val="16"/>
              </w:rPr>
              <w:t>*Temporary covid RN from OBN issued Spring &amp; Fall 2020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76C4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Spring: 100% (16)              Fall: 100% (17)                       </w:t>
            </w:r>
            <w:r>
              <w:rPr>
                <w:rFonts w:asciiTheme="majorBidi" w:eastAsia="Times New Roman" w:hAnsiTheme="majorBidi" w:cstheme="majorBidi"/>
                <w:b/>
                <w:szCs w:val="24"/>
              </w:rPr>
              <w:t>CY: 100%</w:t>
            </w:r>
          </w:p>
        </w:tc>
      </w:tr>
      <w:tr w:rsidR="009A1CA5" w14:paraId="620BBBEC" w14:textId="77777777" w:rsidTr="009A1CA5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A94F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2021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2820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Spring: 58</w:t>
            </w:r>
          </w:p>
          <w:p w14:paraId="0B4F00BC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Fall: 41</w:t>
            </w:r>
          </w:p>
          <w:p w14:paraId="70DBED1B" w14:textId="77777777" w:rsidR="009A1CA5" w:rsidRDefault="009A1CA5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  <w:p w14:paraId="40242995" w14:textId="53482D50" w:rsidR="009A1CA5" w:rsidRDefault="009A1CA5">
            <w:pPr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                      99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0DDF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Spring: 44.83% (26)</w:t>
            </w:r>
          </w:p>
          <w:p w14:paraId="548D0E8F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Fall: 48.78% (20) </w:t>
            </w:r>
          </w:p>
          <w:p w14:paraId="42746907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CY: 46.46%          46 </w:t>
            </w:r>
          </w:p>
          <w:p w14:paraId="06EE0CA9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*Temporary covid RN from OBN extended Spring 2021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5E12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Spring: 100% (26)</w:t>
            </w:r>
          </w:p>
          <w:p w14:paraId="3FEDDEF6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Fall: 100% (20)</w:t>
            </w:r>
          </w:p>
          <w:p w14:paraId="238F581D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CY: 100%</w:t>
            </w:r>
          </w:p>
          <w:p w14:paraId="4D3414B8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  <w:tr w:rsidR="009A1CA5" w14:paraId="641B7508" w14:textId="77777777" w:rsidTr="009A1CA5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27D8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2022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684E0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Spring: 54</w:t>
            </w:r>
          </w:p>
          <w:p w14:paraId="25646583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Fall: 52    </w:t>
            </w:r>
          </w:p>
          <w:p w14:paraId="179707CB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                       106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A8E0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Spring: 68.52% (37)</w:t>
            </w:r>
          </w:p>
          <w:p w14:paraId="1EE560B6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Fall: 40.38% (21)</w:t>
            </w:r>
          </w:p>
          <w:p w14:paraId="60BBD698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CY: 54.72%          58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7311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Spring: 100% (37)</w:t>
            </w:r>
          </w:p>
          <w:p w14:paraId="0E5F1198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Fall: 100% (21)</w:t>
            </w:r>
          </w:p>
          <w:p w14:paraId="7032B375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CY: 100%</w:t>
            </w:r>
          </w:p>
        </w:tc>
      </w:tr>
      <w:tr w:rsidR="009A1CA5" w14:paraId="5A8773DD" w14:textId="77777777" w:rsidTr="009A1CA5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928B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2023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A1C8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Spring: 26</w:t>
            </w:r>
          </w:p>
          <w:p w14:paraId="195253D8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Fall: 31</w:t>
            </w:r>
          </w:p>
          <w:p w14:paraId="06674550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                         57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B83F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Spring: 50.00% (13)</w:t>
            </w:r>
          </w:p>
          <w:p w14:paraId="5BDB2CD7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Fall: 51.61% (16)</w:t>
            </w:r>
          </w:p>
          <w:p w14:paraId="025419CA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CY: 50.88%          29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FA26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Spring: 100% (13)</w:t>
            </w:r>
          </w:p>
          <w:p w14:paraId="6922849B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Fall: 100% (16)</w:t>
            </w:r>
          </w:p>
          <w:p w14:paraId="6C46285D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CY: 100%</w:t>
            </w:r>
          </w:p>
        </w:tc>
      </w:tr>
      <w:tr w:rsidR="009A1CA5" w14:paraId="73C6E977" w14:textId="77777777" w:rsidTr="009A1CA5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DDB3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2024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CB88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Spring: 33</w:t>
            </w:r>
          </w:p>
          <w:p w14:paraId="7CB20063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Fall: 37</w:t>
            </w:r>
          </w:p>
          <w:p w14:paraId="53C5C9F4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                         70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765F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Spring: 72.73% (24)</w:t>
            </w:r>
          </w:p>
          <w:p w14:paraId="15870776" w14:textId="7B4BA3B3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Fall: </w:t>
            </w:r>
            <w:r w:rsidR="00906B52">
              <w:rPr>
                <w:rFonts w:asciiTheme="majorBidi" w:eastAsia="Times New Roman" w:hAnsiTheme="majorBidi" w:cstheme="majorBidi"/>
                <w:szCs w:val="24"/>
              </w:rPr>
              <w:t xml:space="preserve"> 54.05% (20)</w:t>
            </w:r>
          </w:p>
          <w:p w14:paraId="7835F163" w14:textId="4AA78D7F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CY:</w:t>
            </w:r>
            <w:r w:rsidR="00906B52">
              <w:rPr>
                <w:rFonts w:asciiTheme="majorBidi" w:eastAsia="Times New Roman" w:hAnsiTheme="majorBidi" w:cstheme="majorBidi"/>
                <w:szCs w:val="24"/>
              </w:rPr>
              <w:t xml:space="preserve"> 62.86%      </w:t>
            </w:r>
            <w:r w:rsidR="00DE4F34">
              <w:rPr>
                <w:rFonts w:asciiTheme="majorBidi" w:eastAsia="Times New Roman" w:hAnsiTheme="majorBidi" w:cstheme="majorBidi"/>
                <w:szCs w:val="24"/>
              </w:rPr>
              <w:t xml:space="preserve"> </w:t>
            </w:r>
            <w:r w:rsidR="00906B52">
              <w:rPr>
                <w:rFonts w:asciiTheme="majorBidi" w:eastAsia="Times New Roman" w:hAnsiTheme="majorBidi" w:cstheme="majorBidi"/>
                <w:szCs w:val="24"/>
              </w:rPr>
              <w:t xml:space="preserve">   44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53A8" w14:textId="77777777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Spring: 100% (24)</w:t>
            </w:r>
          </w:p>
          <w:p w14:paraId="17E83511" w14:textId="4360BB94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Fall: </w:t>
            </w:r>
            <w:r w:rsidR="00906B52">
              <w:rPr>
                <w:rFonts w:asciiTheme="majorBidi" w:eastAsia="Times New Roman" w:hAnsiTheme="majorBidi" w:cstheme="majorBidi"/>
                <w:szCs w:val="24"/>
              </w:rPr>
              <w:t>100% (20)</w:t>
            </w:r>
          </w:p>
          <w:p w14:paraId="42488945" w14:textId="58D4FA16" w:rsidR="009A1CA5" w:rsidRDefault="009A1CA5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 xml:space="preserve">CY: </w:t>
            </w:r>
            <w:r w:rsidR="00906B52">
              <w:rPr>
                <w:rFonts w:asciiTheme="majorBidi" w:eastAsia="Times New Roman" w:hAnsiTheme="majorBidi" w:cstheme="majorBidi"/>
                <w:b/>
                <w:szCs w:val="24"/>
              </w:rPr>
              <w:t>100%</w:t>
            </w:r>
          </w:p>
        </w:tc>
      </w:tr>
      <w:tr w:rsidR="00A57C90" w14:paraId="41FC6843" w14:textId="77777777" w:rsidTr="009A1CA5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3589" w14:textId="04C49A62" w:rsidR="00A57C90" w:rsidRDefault="00A57C90" w:rsidP="00A57C90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2025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92D3" w14:textId="1C38A111" w:rsidR="00A57C90" w:rsidRDefault="00A57C90" w:rsidP="00A57C90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Spring: </w:t>
            </w:r>
            <w:r>
              <w:rPr>
                <w:rFonts w:asciiTheme="majorBidi" w:eastAsia="Times New Roman" w:hAnsiTheme="majorBidi" w:cstheme="majorBidi"/>
                <w:szCs w:val="24"/>
              </w:rPr>
              <w:t>24</w:t>
            </w:r>
          </w:p>
          <w:p w14:paraId="01417EC0" w14:textId="4D11B9A9" w:rsidR="00A57C90" w:rsidRDefault="00A57C90" w:rsidP="00A57C90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Fall: </w:t>
            </w:r>
            <w:r>
              <w:rPr>
                <w:rFonts w:asciiTheme="majorBidi" w:eastAsia="Times New Roman" w:hAnsiTheme="majorBidi" w:cstheme="majorBidi"/>
                <w:szCs w:val="24"/>
              </w:rPr>
              <w:t>5</w:t>
            </w:r>
            <w:r>
              <w:rPr>
                <w:rFonts w:asciiTheme="majorBidi" w:eastAsia="Times New Roman" w:hAnsiTheme="majorBidi" w:cstheme="majorBidi"/>
                <w:szCs w:val="24"/>
              </w:rPr>
              <w:t>7</w:t>
            </w:r>
          </w:p>
          <w:p w14:paraId="4E72A861" w14:textId="04E47EBD" w:rsidR="00A57C90" w:rsidRDefault="00A57C90" w:rsidP="00A57C90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                         </w:t>
            </w:r>
            <w:r>
              <w:rPr>
                <w:rFonts w:asciiTheme="majorBidi" w:eastAsia="Times New Roman" w:hAnsiTheme="majorBidi" w:cstheme="majorBidi"/>
                <w:szCs w:val="24"/>
              </w:rPr>
              <w:t>81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5945" w14:textId="16AFAA55" w:rsidR="00A57C90" w:rsidRDefault="00A57C90" w:rsidP="00A57C90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Spring: </w:t>
            </w:r>
            <w:r w:rsidR="00906B52">
              <w:rPr>
                <w:rFonts w:asciiTheme="majorBidi" w:eastAsia="Times New Roman" w:hAnsiTheme="majorBidi" w:cstheme="majorBidi"/>
                <w:szCs w:val="24"/>
              </w:rPr>
              <w:t>70.83</w:t>
            </w:r>
            <w:r>
              <w:rPr>
                <w:rFonts w:asciiTheme="majorBidi" w:eastAsia="Times New Roman" w:hAnsiTheme="majorBidi" w:cstheme="majorBidi"/>
                <w:szCs w:val="24"/>
              </w:rPr>
              <w:t>% (</w:t>
            </w:r>
            <w:r w:rsidR="00906B52">
              <w:rPr>
                <w:rFonts w:asciiTheme="majorBidi" w:eastAsia="Times New Roman" w:hAnsiTheme="majorBidi" w:cstheme="majorBidi"/>
                <w:szCs w:val="24"/>
              </w:rPr>
              <w:t>17</w:t>
            </w:r>
            <w:r>
              <w:rPr>
                <w:rFonts w:asciiTheme="majorBidi" w:eastAsia="Times New Roman" w:hAnsiTheme="majorBidi" w:cstheme="majorBidi"/>
                <w:szCs w:val="24"/>
              </w:rPr>
              <w:t>)</w:t>
            </w:r>
          </w:p>
          <w:p w14:paraId="5B599963" w14:textId="49CA90DD" w:rsidR="00A57C90" w:rsidRDefault="00A57C90" w:rsidP="00A57C90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Fall:</w:t>
            </w:r>
            <w:r w:rsidR="00906B52">
              <w:rPr>
                <w:rFonts w:asciiTheme="majorBidi" w:eastAsia="Times New Roman" w:hAnsiTheme="majorBidi" w:cstheme="majorBidi"/>
                <w:szCs w:val="24"/>
              </w:rPr>
              <w:t xml:space="preserve"> 50.89% (29)</w:t>
            </w:r>
          </w:p>
          <w:p w14:paraId="1FB26263" w14:textId="0FD787FD" w:rsidR="00A57C90" w:rsidRDefault="00A57C90" w:rsidP="00A57C90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CY: </w:t>
            </w:r>
            <w:r w:rsidR="00DE4F34">
              <w:rPr>
                <w:rFonts w:asciiTheme="majorBidi" w:eastAsia="Times New Roman" w:hAnsiTheme="majorBidi" w:cstheme="majorBidi"/>
                <w:szCs w:val="24"/>
              </w:rPr>
              <w:t>56.79%          46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637A" w14:textId="486DB9D9" w:rsidR="00A57C90" w:rsidRDefault="00A57C90" w:rsidP="00A57C90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Spring: 100% (</w:t>
            </w:r>
            <w:r w:rsidR="00906B52">
              <w:rPr>
                <w:rFonts w:asciiTheme="majorBidi" w:eastAsia="Times New Roman" w:hAnsiTheme="majorBidi" w:cstheme="majorBidi"/>
                <w:szCs w:val="24"/>
              </w:rPr>
              <w:t>17</w:t>
            </w:r>
            <w:r>
              <w:rPr>
                <w:rFonts w:asciiTheme="majorBidi" w:eastAsia="Times New Roman" w:hAnsiTheme="majorBidi" w:cstheme="majorBidi"/>
                <w:szCs w:val="24"/>
              </w:rPr>
              <w:t>)</w:t>
            </w:r>
          </w:p>
          <w:p w14:paraId="1589F7BF" w14:textId="10383861" w:rsidR="00A57C90" w:rsidRDefault="00A57C90" w:rsidP="00A57C90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Fall: </w:t>
            </w:r>
            <w:r w:rsidR="00906B52">
              <w:rPr>
                <w:rFonts w:asciiTheme="majorBidi" w:eastAsia="Times New Roman" w:hAnsiTheme="majorBidi" w:cstheme="majorBidi"/>
                <w:szCs w:val="24"/>
              </w:rPr>
              <w:t>100% (29)</w:t>
            </w:r>
          </w:p>
          <w:p w14:paraId="19753EF1" w14:textId="73C45D94" w:rsidR="00A57C90" w:rsidRDefault="00A57C90" w:rsidP="00A57C90">
            <w:pPr>
              <w:spacing w:before="100" w:beforeAutospacing="1" w:after="100" w:afterAutospacing="1"/>
              <w:contextualSpacing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 xml:space="preserve">CY: </w:t>
            </w:r>
            <w:r w:rsidR="00906B52">
              <w:rPr>
                <w:rFonts w:asciiTheme="majorBidi" w:eastAsia="Times New Roman" w:hAnsiTheme="majorBidi" w:cstheme="majorBidi"/>
                <w:b/>
                <w:szCs w:val="24"/>
              </w:rPr>
              <w:t>100%</w:t>
            </w:r>
          </w:p>
        </w:tc>
      </w:tr>
    </w:tbl>
    <w:p w14:paraId="30F76C6C" w14:textId="0F5F06F8" w:rsidR="009A1CA5" w:rsidRDefault="009A1CA5" w:rsidP="009A1CA5">
      <w:pPr>
        <w:ind w:left="-540"/>
        <w:rPr>
          <w:rFonts w:ascii="Times New Roman" w:eastAsia="Cambria" w:hAnsi="Times New Roman" w:cs="Times New Roman"/>
          <w:b/>
          <w:szCs w:val="20"/>
        </w:rPr>
      </w:pPr>
      <w:r>
        <w:rPr>
          <w:rFonts w:asciiTheme="majorBidi" w:eastAsiaTheme="minorEastAsia" w:hAnsiTheme="majorBidi" w:cstheme="majorBidi"/>
          <w:color w:val="000000" w:themeColor="text1"/>
          <w:sz w:val="20"/>
          <w:lang w:eastAsia="zh-CN"/>
        </w:rPr>
        <w:t xml:space="preserve">     </w:t>
      </w:r>
      <w:r>
        <w:rPr>
          <w:rFonts w:asciiTheme="majorBidi" w:eastAsiaTheme="minorEastAsia" w:hAnsiTheme="majorBidi" w:cstheme="majorBidi"/>
          <w:color w:val="000000" w:themeColor="text1"/>
          <w:sz w:val="20"/>
          <w:lang w:eastAsia="zh-CN"/>
        </w:rPr>
        <w:tab/>
      </w:r>
      <w:r>
        <w:rPr>
          <w:rFonts w:asciiTheme="majorBidi" w:eastAsiaTheme="minorEastAsia" w:hAnsiTheme="majorBidi" w:cstheme="majorBidi"/>
          <w:color w:val="000000" w:themeColor="text1"/>
          <w:sz w:val="16"/>
          <w:szCs w:val="16"/>
          <w:lang w:eastAsia="zh-CN"/>
        </w:rPr>
        <w:t>RSC Nursing Dept. 2/202</w:t>
      </w:r>
      <w:r w:rsidR="00A57C90">
        <w:rPr>
          <w:rFonts w:asciiTheme="majorBidi" w:eastAsiaTheme="minorEastAsia" w:hAnsiTheme="majorBidi" w:cstheme="majorBidi"/>
          <w:color w:val="000000" w:themeColor="text1"/>
          <w:sz w:val="16"/>
          <w:szCs w:val="16"/>
          <w:lang w:eastAsia="zh-CN"/>
        </w:rPr>
        <w:t>6</w:t>
      </w:r>
    </w:p>
    <w:p w14:paraId="1F073E2F" w14:textId="77777777" w:rsidR="009A1CA5" w:rsidRDefault="009A1CA5" w:rsidP="009A1CA5">
      <w:pPr>
        <w:pStyle w:val="ListParagraph"/>
        <w:spacing w:before="240" w:after="0" w:line="360" w:lineRule="auto"/>
        <w:ind w:left="0"/>
        <w:rPr>
          <w:rFonts w:ascii="Times New Roman" w:hAnsi="Times New Roman"/>
          <w:b/>
          <w:sz w:val="24"/>
        </w:rPr>
      </w:pPr>
    </w:p>
    <w:p w14:paraId="73E94778" w14:textId="77777777" w:rsidR="009A1CA5" w:rsidRDefault="009A1CA5" w:rsidP="009A1CA5">
      <w:pPr>
        <w:pStyle w:val="ListParagraph"/>
        <w:spacing w:before="240" w:after="0" w:line="360" w:lineRule="auto"/>
        <w:ind w:left="0"/>
        <w:rPr>
          <w:rFonts w:ascii="Times New Roman" w:hAnsi="Times New Roman"/>
          <w:b/>
          <w:sz w:val="24"/>
        </w:rPr>
      </w:pPr>
    </w:p>
    <w:p w14:paraId="5767C1DA" w14:textId="77777777" w:rsidR="009A1CA5" w:rsidRDefault="009A1CA5" w:rsidP="009A1CA5">
      <w:pPr>
        <w:pStyle w:val="ListParagraph"/>
        <w:spacing w:before="240" w:after="0" w:line="360" w:lineRule="auto"/>
        <w:ind w:left="0"/>
        <w:rPr>
          <w:rFonts w:ascii="Times New Roman" w:hAnsi="Times New Roman"/>
          <w:b/>
          <w:sz w:val="24"/>
        </w:rPr>
      </w:pPr>
    </w:p>
    <w:p w14:paraId="42849A64" w14:textId="77777777" w:rsidR="009A1CA5" w:rsidRDefault="009A1CA5" w:rsidP="009A1CA5">
      <w:pPr>
        <w:pStyle w:val="ListParagraph"/>
        <w:spacing w:before="240" w:after="0" w:line="360" w:lineRule="auto"/>
        <w:ind w:left="0"/>
        <w:rPr>
          <w:rFonts w:ascii="Times New Roman" w:hAnsi="Times New Roman"/>
          <w:b/>
          <w:sz w:val="24"/>
        </w:rPr>
      </w:pPr>
    </w:p>
    <w:p w14:paraId="7423D221" w14:textId="77777777" w:rsidR="009A1CA5" w:rsidRDefault="009A1CA5" w:rsidP="009A1CA5">
      <w:pPr>
        <w:pStyle w:val="ListParagraph"/>
        <w:spacing w:before="240" w:after="0" w:line="360" w:lineRule="auto"/>
        <w:ind w:left="0"/>
        <w:rPr>
          <w:rFonts w:ascii="Times New Roman" w:hAnsi="Times New Roman"/>
          <w:b/>
          <w:sz w:val="24"/>
        </w:rPr>
      </w:pPr>
    </w:p>
    <w:p w14:paraId="1D413A18" w14:textId="77777777" w:rsidR="009A1CA5" w:rsidRDefault="009A1CA5" w:rsidP="009A1CA5">
      <w:pPr>
        <w:pStyle w:val="ListParagraph"/>
        <w:spacing w:before="240" w:after="0" w:line="360" w:lineRule="auto"/>
        <w:ind w:left="0"/>
        <w:rPr>
          <w:rFonts w:ascii="Times New Roman" w:hAnsi="Times New Roman"/>
          <w:b/>
          <w:sz w:val="24"/>
        </w:rPr>
      </w:pPr>
    </w:p>
    <w:p w14:paraId="7E827D8D" w14:textId="77777777" w:rsidR="009A1CA5" w:rsidRDefault="009A1CA5" w:rsidP="003F56FC"/>
    <w:p w14:paraId="4BFEC9E7" w14:textId="77777777" w:rsidR="00531885" w:rsidRDefault="00531885" w:rsidP="003F56FC"/>
    <w:p w14:paraId="41DF4308" w14:textId="77777777" w:rsidR="00531885" w:rsidRDefault="00531885" w:rsidP="003F56FC"/>
    <w:p w14:paraId="0CEB7DCA" w14:textId="77777777" w:rsidR="00531885" w:rsidRDefault="00531885" w:rsidP="003F56FC"/>
    <w:p w14:paraId="1DFBC445" w14:textId="77777777" w:rsidR="00531885" w:rsidRDefault="00531885" w:rsidP="003F56FC"/>
    <w:p w14:paraId="04ADA88D" w14:textId="77777777" w:rsidR="00531885" w:rsidRDefault="00531885" w:rsidP="003F56FC"/>
    <w:p w14:paraId="352DD1FE" w14:textId="77777777" w:rsidR="00531885" w:rsidRDefault="00531885" w:rsidP="003F56FC"/>
    <w:p w14:paraId="0EEE4112" w14:textId="5D9F2A0B" w:rsidR="00531885" w:rsidRPr="0049487B" w:rsidRDefault="0049487B" w:rsidP="003F56FC">
      <w:pPr>
        <w:rPr>
          <w:b/>
          <w:bCs/>
        </w:rPr>
      </w:pPr>
      <w:r w:rsidRPr="0049487B">
        <w:rPr>
          <w:b/>
          <w:bCs/>
        </w:rPr>
        <w:t>ADN Traditional Retention / Completion Rates</w:t>
      </w:r>
    </w:p>
    <w:p w14:paraId="7A535007" w14:textId="77777777" w:rsidR="00BD4D87" w:rsidRDefault="00BD4D87" w:rsidP="003F56FC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61"/>
        <w:gridCol w:w="951"/>
        <w:gridCol w:w="742"/>
        <w:gridCol w:w="743"/>
        <w:gridCol w:w="979"/>
        <w:gridCol w:w="743"/>
        <w:gridCol w:w="1162"/>
        <w:gridCol w:w="1032"/>
        <w:gridCol w:w="1133"/>
        <w:gridCol w:w="1099"/>
        <w:gridCol w:w="334"/>
        <w:gridCol w:w="716"/>
      </w:tblGrid>
      <w:tr w:rsidR="00F879F9" w:rsidRPr="00F879F9" w14:paraId="6C9BC3B3" w14:textId="77777777" w:rsidTr="00F879F9">
        <w:trPr>
          <w:trHeight w:val="828"/>
        </w:trPr>
        <w:tc>
          <w:tcPr>
            <w:tcW w:w="1170" w:type="dxa"/>
            <w:hideMark/>
          </w:tcPr>
          <w:p w14:paraId="3884C5F2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Semester Admitted</w:t>
            </w:r>
          </w:p>
        </w:tc>
        <w:tc>
          <w:tcPr>
            <w:tcW w:w="958" w:type="dxa"/>
            <w:hideMark/>
          </w:tcPr>
          <w:p w14:paraId="58AA98B9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No. Students at 15th Day*</w:t>
            </w:r>
          </w:p>
        </w:tc>
        <w:tc>
          <w:tcPr>
            <w:tcW w:w="747" w:type="dxa"/>
            <w:hideMark/>
          </w:tcPr>
          <w:p w14:paraId="23B1D9CF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4 Sems (100%)</w:t>
            </w:r>
          </w:p>
        </w:tc>
        <w:tc>
          <w:tcPr>
            <w:tcW w:w="748" w:type="dxa"/>
            <w:noWrap/>
            <w:hideMark/>
          </w:tcPr>
          <w:p w14:paraId="78FDA38D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5 Sems</w:t>
            </w:r>
          </w:p>
        </w:tc>
        <w:tc>
          <w:tcPr>
            <w:tcW w:w="986" w:type="dxa"/>
            <w:hideMark/>
          </w:tcPr>
          <w:p w14:paraId="357851C2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 xml:space="preserve">6 Sems  </w:t>
            </w:r>
            <w:proofErr w:type="gramStart"/>
            <w:r w:rsidRPr="00F879F9">
              <w:rPr>
                <w:b/>
                <w:bCs/>
                <w:sz w:val="18"/>
                <w:szCs w:val="18"/>
              </w:rPr>
              <w:t xml:space="preserve">   (</w:t>
            </w:r>
            <w:proofErr w:type="gramEnd"/>
            <w:r w:rsidRPr="00F879F9">
              <w:rPr>
                <w:b/>
                <w:bCs/>
                <w:sz w:val="18"/>
                <w:szCs w:val="18"/>
              </w:rPr>
              <w:t>Up to 150%)</w:t>
            </w:r>
          </w:p>
        </w:tc>
        <w:tc>
          <w:tcPr>
            <w:tcW w:w="748" w:type="dxa"/>
            <w:noWrap/>
            <w:hideMark/>
          </w:tcPr>
          <w:p w14:paraId="63E54AED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7 or more</w:t>
            </w:r>
          </w:p>
        </w:tc>
        <w:tc>
          <w:tcPr>
            <w:tcW w:w="1171" w:type="dxa"/>
            <w:hideMark/>
          </w:tcPr>
          <w:p w14:paraId="6E7862ED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4 Sem Ret (100% Timeline Completion)</w:t>
            </w:r>
          </w:p>
        </w:tc>
        <w:tc>
          <w:tcPr>
            <w:tcW w:w="999" w:type="dxa"/>
            <w:hideMark/>
          </w:tcPr>
          <w:p w14:paraId="1B780F77" w14:textId="77777777" w:rsidR="00F879F9" w:rsidRPr="00F879F9" w:rsidRDefault="00F879F9" w:rsidP="00F879F9">
            <w:pPr>
              <w:ind w:right="-64"/>
              <w:rPr>
                <w:b/>
                <w:bCs/>
                <w:sz w:val="16"/>
                <w:szCs w:val="16"/>
              </w:rPr>
            </w:pPr>
            <w:r w:rsidRPr="00F879F9">
              <w:rPr>
                <w:b/>
                <w:bCs/>
                <w:sz w:val="16"/>
                <w:szCs w:val="16"/>
              </w:rPr>
              <w:t>Up to 6 Sem Ret (150% Timeline Completion)</w:t>
            </w:r>
          </w:p>
        </w:tc>
        <w:tc>
          <w:tcPr>
            <w:tcW w:w="1105" w:type="dxa"/>
            <w:hideMark/>
          </w:tcPr>
          <w:p w14:paraId="67F61B53" w14:textId="77777777" w:rsidR="00F879F9" w:rsidRPr="00F879F9" w:rsidRDefault="00F879F9" w:rsidP="00F879F9">
            <w:pPr>
              <w:ind w:right="-98"/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7 or more Sem Ret (Beyond 150% Timeline Completion)</w:t>
            </w:r>
          </w:p>
        </w:tc>
        <w:tc>
          <w:tcPr>
            <w:tcW w:w="1442" w:type="dxa"/>
            <w:gridSpan w:val="2"/>
            <w:noWrap/>
            <w:hideMark/>
          </w:tcPr>
          <w:p w14:paraId="678329D9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In Progress</w:t>
            </w:r>
          </w:p>
        </w:tc>
        <w:tc>
          <w:tcPr>
            <w:tcW w:w="721" w:type="dxa"/>
            <w:noWrap/>
            <w:hideMark/>
          </w:tcPr>
          <w:p w14:paraId="2DE95CD9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879F9" w:rsidRPr="00F879F9" w14:paraId="114EB3CF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2EAFA62F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2012</w:t>
            </w:r>
          </w:p>
        </w:tc>
        <w:tc>
          <w:tcPr>
            <w:tcW w:w="958" w:type="dxa"/>
            <w:noWrap/>
            <w:hideMark/>
          </w:tcPr>
          <w:p w14:paraId="2387322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85</w:t>
            </w:r>
          </w:p>
        </w:tc>
        <w:tc>
          <w:tcPr>
            <w:tcW w:w="747" w:type="dxa"/>
            <w:noWrap/>
            <w:hideMark/>
          </w:tcPr>
          <w:p w14:paraId="149C4DF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47</w:t>
            </w:r>
          </w:p>
        </w:tc>
        <w:tc>
          <w:tcPr>
            <w:tcW w:w="748" w:type="dxa"/>
            <w:noWrap/>
            <w:hideMark/>
          </w:tcPr>
          <w:p w14:paraId="4B6825B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12</w:t>
            </w:r>
          </w:p>
        </w:tc>
        <w:tc>
          <w:tcPr>
            <w:tcW w:w="986" w:type="dxa"/>
            <w:noWrap/>
            <w:hideMark/>
          </w:tcPr>
          <w:p w14:paraId="757AE82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</w:t>
            </w:r>
          </w:p>
        </w:tc>
        <w:tc>
          <w:tcPr>
            <w:tcW w:w="748" w:type="dxa"/>
            <w:noWrap/>
            <w:hideMark/>
          </w:tcPr>
          <w:p w14:paraId="07289C0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1171" w:type="dxa"/>
            <w:noWrap/>
            <w:hideMark/>
          </w:tcPr>
          <w:p w14:paraId="3BF752A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55.29%</w:t>
            </w:r>
          </w:p>
        </w:tc>
        <w:tc>
          <w:tcPr>
            <w:tcW w:w="999" w:type="dxa"/>
            <w:noWrap/>
            <w:hideMark/>
          </w:tcPr>
          <w:p w14:paraId="1A2A7F6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71.76%</w:t>
            </w:r>
          </w:p>
        </w:tc>
        <w:tc>
          <w:tcPr>
            <w:tcW w:w="1105" w:type="dxa"/>
            <w:noWrap/>
            <w:hideMark/>
          </w:tcPr>
          <w:p w14:paraId="6B673942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107" w:type="dxa"/>
            <w:noWrap/>
            <w:hideMark/>
          </w:tcPr>
          <w:p w14:paraId="720C8FCF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66F5FBB2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05C5D37A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64578321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1354C06D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Spring 2013</w:t>
            </w:r>
          </w:p>
        </w:tc>
        <w:tc>
          <w:tcPr>
            <w:tcW w:w="958" w:type="dxa"/>
            <w:noWrap/>
            <w:hideMark/>
          </w:tcPr>
          <w:p w14:paraId="3566E03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76</w:t>
            </w:r>
          </w:p>
        </w:tc>
        <w:tc>
          <w:tcPr>
            <w:tcW w:w="747" w:type="dxa"/>
            <w:noWrap/>
            <w:hideMark/>
          </w:tcPr>
          <w:p w14:paraId="46B4E79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29</w:t>
            </w:r>
          </w:p>
        </w:tc>
        <w:tc>
          <w:tcPr>
            <w:tcW w:w="748" w:type="dxa"/>
            <w:noWrap/>
            <w:hideMark/>
          </w:tcPr>
          <w:p w14:paraId="2526440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12</w:t>
            </w:r>
          </w:p>
        </w:tc>
        <w:tc>
          <w:tcPr>
            <w:tcW w:w="986" w:type="dxa"/>
            <w:noWrap/>
            <w:hideMark/>
          </w:tcPr>
          <w:p w14:paraId="480BCFA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</w:t>
            </w:r>
          </w:p>
        </w:tc>
        <w:tc>
          <w:tcPr>
            <w:tcW w:w="748" w:type="dxa"/>
            <w:noWrap/>
            <w:hideMark/>
          </w:tcPr>
          <w:p w14:paraId="0829113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1171" w:type="dxa"/>
            <w:noWrap/>
            <w:hideMark/>
          </w:tcPr>
          <w:p w14:paraId="2A86D1B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38.16%</w:t>
            </w:r>
          </w:p>
        </w:tc>
        <w:tc>
          <w:tcPr>
            <w:tcW w:w="999" w:type="dxa"/>
            <w:noWrap/>
            <w:hideMark/>
          </w:tcPr>
          <w:p w14:paraId="11270AD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57.89%</w:t>
            </w:r>
          </w:p>
        </w:tc>
        <w:tc>
          <w:tcPr>
            <w:tcW w:w="1105" w:type="dxa"/>
            <w:noWrap/>
            <w:hideMark/>
          </w:tcPr>
          <w:p w14:paraId="21D74235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107" w:type="dxa"/>
            <w:noWrap/>
            <w:hideMark/>
          </w:tcPr>
          <w:p w14:paraId="5A13A0E7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3E1099DB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1DEB3B88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6A208FD2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0C4E8812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2012-2013 Total</w:t>
            </w:r>
          </w:p>
        </w:tc>
        <w:tc>
          <w:tcPr>
            <w:tcW w:w="958" w:type="dxa"/>
            <w:noWrap/>
            <w:hideMark/>
          </w:tcPr>
          <w:p w14:paraId="3BC6D06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161</w:t>
            </w:r>
          </w:p>
        </w:tc>
        <w:tc>
          <w:tcPr>
            <w:tcW w:w="747" w:type="dxa"/>
            <w:noWrap/>
            <w:hideMark/>
          </w:tcPr>
          <w:p w14:paraId="55363CF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76</w:t>
            </w:r>
          </w:p>
        </w:tc>
        <w:tc>
          <w:tcPr>
            <w:tcW w:w="748" w:type="dxa"/>
            <w:noWrap/>
            <w:hideMark/>
          </w:tcPr>
          <w:p w14:paraId="1CCE7E8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24</w:t>
            </w:r>
          </w:p>
        </w:tc>
        <w:tc>
          <w:tcPr>
            <w:tcW w:w="986" w:type="dxa"/>
            <w:noWrap/>
            <w:hideMark/>
          </w:tcPr>
          <w:p w14:paraId="38D8682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</w:t>
            </w:r>
          </w:p>
        </w:tc>
        <w:tc>
          <w:tcPr>
            <w:tcW w:w="748" w:type="dxa"/>
            <w:noWrap/>
            <w:hideMark/>
          </w:tcPr>
          <w:p w14:paraId="612107C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1171" w:type="dxa"/>
            <w:noWrap/>
            <w:hideMark/>
          </w:tcPr>
          <w:p w14:paraId="4B33FBB7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47.20%</w:t>
            </w:r>
          </w:p>
        </w:tc>
        <w:tc>
          <w:tcPr>
            <w:tcW w:w="999" w:type="dxa"/>
            <w:noWrap/>
            <w:hideMark/>
          </w:tcPr>
          <w:p w14:paraId="244C6B9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65.23%</w:t>
            </w:r>
          </w:p>
        </w:tc>
        <w:tc>
          <w:tcPr>
            <w:tcW w:w="1105" w:type="dxa"/>
            <w:noWrap/>
            <w:hideMark/>
          </w:tcPr>
          <w:p w14:paraId="22C7ED46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107" w:type="dxa"/>
            <w:noWrap/>
            <w:hideMark/>
          </w:tcPr>
          <w:p w14:paraId="6AE66E7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2528DBD8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2B86B6D3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2C444A93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7E3A5CF4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2013</w:t>
            </w:r>
          </w:p>
        </w:tc>
        <w:tc>
          <w:tcPr>
            <w:tcW w:w="958" w:type="dxa"/>
            <w:noWrap/>
            <w:hideMark/>
          </w:tcPr>
          <w:p w14:paraId="200CEB89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92</w:t>
            </w:r>
          </w:p>
        </w:tc>
        <w:tc>
          <w:tcPr>
            <w:tcW w:w="747" w:type="dxa"/>
            <w:noWrap/>
            <w:hideMark/>
          </w:tcPr>
          <w:p w14:paraId="2AB4BA0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31</w:t>
            </w:r>
          </w:p>
        </w:tc>
        <w:tc>
          <w:tcPr>
            <w:tcW w:w="748" w:type="dxa"/>
            <w:noWrap/>
            <w:hideMark/>
          </w:tcPr>
          <w:p w14:paraId="7250FDB9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18</w:t>
            </w:r>
          </w:p>
        </w:tc>
        <w:tc>
          <w:tcPr>
            <w:tcW w:w="986" w:type="dxa"/>
            <w:noWrap/>
            <w:hideMark/>
          </w:tcPr>
          <w:p w14:paraId="28228CF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7</w:t>
            </w:r>
          </w:p>
        </w:tc>
        <w:tc>
          <w:tcPr>
            <w:tcW w:w="748" w:type="dxa"/>
            <w:noWrap/>
            <w:hideMark/>
          </w:tcPr>
          <w:p w14:paraId="50874CE1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</w:t>
            </w:r>
          </w:p>
        </w:tc>
        <w:tc>
          <w:tcPr>
            <w:tcW w:w="1171" w:type="dxa"/>
            <w:noWrap/>
            <w:hideMark/>
          </w:tcPr>
          <w:p w14:paraId="719D297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33.70%</w:t>
            </w:r>
          </w:p>
        </w:tc>
        <w:tc>
          <w:tcPr>
            <w:tcW w:w="999" w:type="dxa"/>
            <w:noWrap/>
            <w:hideMark/>
          </w:tcPr>
          <w:p w14:paraId="354C3F8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60.87%</w:t>
            </w:r>
          </w:p>
        </w:tc>
        <w:tc>
          <w:tcPr>
            <w:tcW w:w="1105" w:type="dxa"/>
            <w:noWrap/>
            <w:hideMark/>
          </w:tcPr>
          <w:p w14:paraId="492EDA2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63.04%</w:t>
            </w:r>
          </w:p>
        </w:tc>
        <w:tc>
          <w:tcPr>
            <w:tcW w:w="1107" w:type="dxa"/>
            <w:noWrap/>
            <w:hideMark/>
          </w:tcPr>
          <w:p w14:paraId="2574643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7D35351E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7D43C75E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298F3DBB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52EDB2C2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Spring 2014</w:t>
            </w:r>
          </w:p>
        </w:tc>
        <w:tc>
          <w:tcPr>
            <w:tcW w:w="958" w:type="dxa"/>
            <w:noWrap/>
            <w:hideMark/>
          </w:tcPr>
          <w:p w14:paraId="03EF8FA7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66</w:t>
            </w:r>
          </w:p>
        </w:tc>
        <w:tc>
          <w:tcPr>
            <w:tcW w:w="747" w:type="dxa"/>
            <w:noWrap/>
            <w:hideMark/>
          </w:tcPr>
          <w:p w14:paraId="18669E9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19</w:t>
            </w:r>
          </w:p>
        </w:tc>
        <w:tc>
          <w:tcPr>
            <w:tcW w:w="748" w:type="dxa"/>
            <w:noWrap/>
            <w:hideMark/>
          </w:tcPr>
          <w:p w14:paraId="33DF8F3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11</w:t>
            </w:r>
          </w:p>
        </w:tc>
        <w:tc>
          <w:tcPr>
            <w:tcW w:w="986" w:type="dxa"/>
            <w:noWrap/>
            <w:hideMark/>
          </w:tcPr>
          <w:p w14:paraId="2285912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</w:t>
            </w:r>
          </w:p>
        </w:tc>
        <w:tc>
          <w:tcPr>
            <w:tcW w:w="748" w:type="dxa"/>
            <w:noWrap/>
            <w:hideMark/>
          </w:tcPr>
          <w:p w14:paraId="791DBDF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</w:t>
            </w:r>
          </w:p>
        </w:tc>
        <w:tc>
          <w:tcPr>
            <w:tcW w:w="1171" w:type="dxa"/>
            <w:noWrap/>
            <w:hideMark/>
          </w:tcPr>
          <w:p w14:paraId="050E575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28.79%</w:t>
            </w:r>
          </w:p>
        </w:tc>
        <w:tc>
          <w:tcPr>
            <w:tcW w:w="999" w:type="dxa"/>
            <w:noWrap/>
            <w:hideMark/>
          </w:tcPr>
          <w:p w14:paraId="1238B87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54.55%</w:t>
            </w:r>
          </w:p>
        </w:tc>
        <w:tc>
          <w:tcPr>
            <w:tcW w:w="1105" w:type="dxa"/>
            <w:noWrap/>
            <w:hideMark/>
          </w:tcPr>
          <w:p w14:paraId="250A42C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57.58%</w:t>
            </w:r>
          </w:p>
        </w:tc>
        <w:tc>
          <w:tcPr>
            <w:tcW w:w="1107" w:type="dxa"/>
            <w:noWrap/>
            <w:hideMark/>
          </w:tcPr>
          <w:p w14:paraId="15B02B41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22780C1F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7275BAE1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4F8EFB54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773FE94D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2013-2014 Total</w:t>
            </w:r>
          </w:p>
        </w:tc>
        <w:tc>
          <w:tcPr>
            <w:tcW w:w="958" w:type="dxa"/>
            <w:noWrap/>
            <w:hideMark/>
          </w:tcPr>
          <w:p w14:paraId="69E61BE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158</w:t>
            </w:r>
          </w:p>
        </w:tc>
        <w:tc>
          <w:tcPr>
            <w:tcW w:w="747" w:type="dxa"/>
            <w:noWrap/>
            <w:hideMark/>
          </w:tcPr>
          <w:p w14:paraId="3BC9E46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50</w:t>
            </w:r>
          </w:p>
        </w:tc>
        <w:tc>
          <w:tcPr>
            <w:tcW w:w="748" w:type="dxa"/>
            <w:noWrap/>
            <w:hideMark/>
          </w:tcPr>
          <w:p w14:paraId="4B4C420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29</w:t>
            </w:r>
          </w:p>
        </w:tc>
        <w:tc>
          <w:tcPr>
            <w:tcW w:w="986" w:type="dxa"/>
            <w:noWrap/>
            <w:hideMark/>
          </w:tcPr>
          <w:p w14:paraId="478E9F2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13</w:t>
            </w:r>
          </w:p>
        </w:tc>
        <w:tc>
          <w:tcPr>
            <w:tcW w:w="748" w:type="dxa"/>
            <w:noWrap/>
            <w:hideMark/>
          </w:tcPr>
          <w:p w14:paraId="457C580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</w:t>
            </w:r>
          </w:p>
        </w:tc>
        <w:tc>
          <w:tcPr>
            <w:tcW w:w="1171" w:type="dxa"/>
            <w:noWrap/>
            <w:hideMark/>
          </w:tcPr>
          <w:p w14:paraId="4E49317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31.65%</w:t>
            </w:r>
          </w:p>
        </w:tc>
        <w:tc>
          <w:tcPr>
            <w:tcW w:w="999" w:type="dxa"/>
            <w:noWrap/>
            <w:hideMark/>
          </w:tcPr>
          <w:p w14:paraId="68FAD1C1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58.23%</w:t>
            </w:r>
          </w:p>
        </w:tc>
        <w:tc>
          <w:tcPr>
            <w:tcW w:w="1105" w:type="dxa"/>
            <w:noWrap/>
            <w:hideMark/>
          </w:tcPr>
          <w:p w14:paraId="794DD62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60.76%</w:t>
            </w:r>
          </w:p>
        </w:tc>
        <w:tc>
          <w:tcPr>
            <w:tcW w:w="1107" w:type="dxa"/>
            <w:noWrap/>
            <w:hideMark/>
          </w:tcPr>
          <w:p w14:paraId="3A1E0F8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2E469B11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65B799AA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190B742C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3B4CA6EC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2014</w:t>
            </w:r>
          </w:p>
        </w:tc>
        <w:tc>
          <w:tcPr>
            <w:tcW w:w="958" w:type="dxa"/>
            <w:noWrap/>
            <w:hideMark/>
          </w:tcPr>
          <w:p w14:paraId="06AC8AA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87</w:t>
            </w:r>
          </w:p>
        </w:tc>
        <w:tc>
          <w:tcPr>
            <w:tcW w:w="747" w:type="dxa"/>
            <w:noWrap/>
            <w:hideMark/>
          </w:tcPr>
          <w:p w14:paraId="2450A14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37</w:t>
            </w:r>
          </w:p>
        </w:tc>
        <w:tc>
          <w:tcPr>
            <w:tcW w:w="748" w:type="dxa"/>
            <w:noWrap/>
            <w:hideMark/>
          </w:tcPr>
          <w:p w14:paraId="444814D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16</w:t>
            </w:r>
          </w:p>
        </w:tc>
        <w:tc>
          <w:tcPr>
            <w:tcW w:w="986" w:type="dxa"/>
            <w:noWrap/>
            <w:hideMark/>
          </w:tcPr>
          <w:p w14:paraId="1C54FD4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</w:t>
            </w:r>
          </w:p>
        </w:tc>
        <w:tc>
          <w:tcPr>
            <w:tcW w:w="748" w:type="dxa"/>
            <w:noWrap/>
            <w:hideMark/>
          </w:tcPr>
          <w:p w14:paraId="0384B5CE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</w:t>
            </w:r>
          </w:p>
        </w:tc>
        <w:tc>
          <w:tcPr>
            <w:tcW w:w="1171" w:type="dxa"/>
            <w:noWrap/>
            <w:hideMark/>
          </w:tcPr>
          <w:p w14:paraId="153F57B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42.53%</w:t>
            </w:r>
          </w:p>
        </w:tc>
        <w:tc>
          <w:tcPr>
            <w:tcW w:w="999" w:type="dxa"/>
            <w:noWrap/>
            <w:hideMark/>
          </w:tcPr>
          <w:p w14:paraId="3A158E1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62.07%</w:t>
            </w:r>
          </w:p>
        </w:tc>
        <w:tc>
          <w:tcPr>
            <w:tcW w:w="1105" w:type="dxa"/>
            <w:noWrap/>
            <w:hideMark/>
          </w:tcPr>
          <w:p w14:paraId="67F96E3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63.22%</w:t>
            </w:r>
          </w:p>
        </w:tc>
        <w:tc>
          <w:tcPr>
            <w:tcW w:w="1107" w:type="dxa"/>
            <w:noWrap/>
            <w:hideMark/>
          </w:tcPr>
          <w:p w14:paraId="6706D82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0C9E25C9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2A1C418C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4C100B5D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67748D6E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Spring 2015</w:t>
            </w:r>
          </w:p>
        </w:tc>
        <w:tc>
          <w:tcPr>
            <w:tcW w:w="958" w:type="dxa"/>
            <w:noWrap/>
            <w:hideMark/>
          </w:tcPr>
          <w:p w14:paraId="7D629FCE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70</w:t>
            </w:r>
          </w:p>
        </w:tc>
        <w:tc>
          <w:tcPr>
            <w:tcW w:w="747" w:type="dxa"/>
            <w:noWrap/>
            <w:hideMark/>
          </w:tcPr>
          <w:p w14:paraId="4B99A2C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16</w:t>
            </w:r>
          </w:p>
        </w:tc>
        <w:tc>
          <w:tcPr>
            <w:tcW w:w="748" w:type="dxa"/>
            <w:noWrap/>
            <w:hideMark/>
          </w:tcPr>
          <w:p w14:paraId="6006EA1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12</w:t>
            </w:r>
          </w:p>
        </w:tc>
        <w:tc>
          <w:tcPr>
            <w:tcW w:w="986" w:type="dxa"/>
            <w:noWrap/>
            <w:hideMark/>
          </w:tcPr>
          <w:p w14:paraId="044F2B8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7</w:t>
            </w:r>
          </w:p>
        </w:tc>
        <w:tc>
          <w:tcPr>
            <w:tcW w:w="748" w:type="dxa"/>
            <w:noWrap/>
            <w:hideMark/>
          </w:tcPr>
          <w:p w14:paraId="6C44C1B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</w:t>
            </w:r>
          </w:p>
        </w:tc>
        <w:tc>
          <w:tcPr>
            <w:tcW w:w="1171" w:type="dxa"/>
            <w:noWrap/>
            <w:hideMark/>
          </w:tcPr>
          <w:p w14:paraId="24C858C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22.86%</w:t>
            </w:r>
          </w:p>
        </w:tc>
        <w:tc>
          <w:tcPr>
            <w:tcW w:w="999" w:type="dxa"/>
            <w:noWrap/>
            <w:hideMark/>
          </w:tcPr>
          <w:p w14:paraId="3501C4D9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50.00%</w:t>
            </w:r>
          </w:p>
        </w:tc>
        <w:tc>
          <w:tcPr>
            <w:tcW w:w="1105" w:type="dxa"/>
            <w:noWrap/>
            <w:hideMark/>
          </w:tcPr>
          <w:p w14:paraId="1FE97F6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54.29%</w:t>
            </w:r>
          </w:p>
        </w:tc>
        <w:tc>
          <w:tcPr>
            <w:tcW w:w="1107" w:type="dxa"/>
            <w:noWrap/>
            <w:hideMark/>
          </w:tcPr>
          <w:p w14:paraId="5BC9E36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6B256405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147AF4DA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43B06BB8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1E90C328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2014-2015 Total</w:t>
            </w:r>
          </w:p>
        </w:tc>
        <w:tc>
          <w:tcPr>
            <w:tcW w:w="958" w:type="dxa"/>
            <w:noWrap/>
            <w:hideMark/>
          </w:tcPr>
          <w:p w14:paraId="329B9D3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157</w:t>
            </w:r>
          </w:p>
        </w:tc>
        <w:tc>
          <w:tcPr>
            <w:tcW w:w="747" w:type="dxa"/>
            <w:noWrap/>
            <w:hideMark/>
          </w:tcPr>
          <w:p w14:paraId="16EC007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53</w:t>
            </w:r>
          </w:p>
        </w:tc>
        <w:tc>
          <w:tcPr>
            <w:tcW w:w="748" w:type="dxa"/>
            <w:noWrap/>
            <w:hideMark/>
          </w:tcPr>
          <w:p w14:paraId="76DB47E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28</w:t>
            </w:r>
          </w:p>
        </w:tc>
        <w:tc>
          <w:tcPr>
            <w:tcW w:w="986" w:type="dxa"/>
            <w:noWrap/>
            <w:hideMark/>
          </w:tcPr>
          <w:p w14:paraId="55630F6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</w:t>
            </w:r>
          </w:p>
        </w:tc>
        <w:tc>
          <w:tcPr>
            <w:tcW w:w="748" w:type="dxa"/>
            <w:noWrap/>
            <w:hideMark/>
          </w:tcPr>
          <w:p w14:paraId="54521D1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</w:t>
            </w:r>
          </w:p>
        </w:tc>
        <w:tc>
          <w:tcPr>
            <w:tcW w:w="1171" w:type="dxa"/>
            <w:noWrap/>
            <w:hideMark/>
          </w:tcPr>
          <w:p w14:paraId="6D33945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33.76%</w:t>
            </w:r>
          </w:p>
        </w:tc>
        <w:tc>
          <w:tcPr>
            <w:tcW w:w="999" w:type="dxa"/>
            <w:noWrap/>
            <w:hideMark/>
          </w:tcPr>
          <w:p w14:paraId="6ECE86E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56.69%</w:t>
            </w:r>
          </w:p>
        </w:tc>
        <w:tc>
          <w:tcPr>
            <w:tcW w:w="1105" w:type="dxa"/>
            <w:noWrap/>
            <w:hideMark/>
          </w:tcPr>
          <w:p w14:paraId="041B0A4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59.24%</w:t>
            </w:r>
          </w:p>
        </w:tc>
        <w:tc>
          <w:tcPr>
            <w:tcW w:w="1107" w:type="dxa"/>
            <w:noWrap/>
            <w:hideMark/>
          </w:tcPr>
          <w:p w14:paraId="1C668AC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24E6E297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488F7CB8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43AD3060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6221599E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2015</w:t>
            </w:r>
          </w:p>
        </w:tc>
        <w:tc>
          <w:tcPr>
            <w:tcW w:w="958" w:type="dxa"/>
            <w:noWrap/>
            <w:hideMark/>
          </w:tcPr>
          <w:p w14:paraId="3477F231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80</w:t>
            </w:r>
          </w:p>
        </w:tc>
        <w:tc>
          <w:tcPr>
            <w:tcW w:w="747" w:type="dxa"/>
            <w:noWrap/>
            <w:hideMark/>
          </w:tcPr>
          <w:p w14:paraId="78931BF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33</w:t>
            </w:r>
          </w:p>
        </w:tc>
        <w:tc>
          <w:tcPr>
            <w:tcW w:w="748" w:type="dxa"/>
            <w:noWrap/>
            <w:hideMark/>
          </w:tcPr>
          <w:p w14:paraId="3EA3B3B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15</w:t>
            </w:r>
          </w:p>
        </w:tc>
        <w:tc>
          <w:tcPr>
            <w:tcW w:w="986" w:type="dxa"/>
            <w:noWrap/>
            <w:hideMark/>
          </w:tcPr>
          <w:p w14:paraId="2932FC5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</w:t>
            </w:r>
          </w:p>
        </w:tc>
        <w:tc>
          <w:tcPr>
            <w:tcW w:w="748" w:type="dxa"/>
            <w:noWrap/>
            <w:hideMark/>
          </w:tcPr>
          <w:p w14:paraId="2407E65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1171" w:type="dxa"/>
            <w:noWrap/>
            <w:hideMark/>
          </w:tcPr>
          <w:p w14:paraId="5E1D0CD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41.25%</w:t>
            </w:r>
          </w:p>
        </w:tc>
        <w:tc>
          <w:tcPr>
            <w:tcW w:w="999" w:type="dxa"/>
            <w:noWrap/>
            <w:hideMark/>
          </w:tcPr>
          <w:p w14:paraId="1B82A7DE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67.50%</w:t>
            </w:r>
          </w:p>
        </w:tc>
        <w:tc>
          <w:tcPr>
            <w:tcW w:w="1105" w:type="dxa"/>
            <w:noWrap/>
            <w:hideMark/>
          </w:tcPr>
          <w:p w14:paraId="7E6EAA9D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107" w:type="dxa"/>
            <w:noWrap/>
            <w:hideMark/>
          </w:tcPr>
          <w:p w14:paraId="7694475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31829E37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7AFC7F51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2C551814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6625A6B8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Spring 2016</w:t>
            </w:r>
          </w:p>
        </w:tc>
        <w:tc>
          <w:tcPr>
            <w:tcW w:w="958" w:type="dxa"/>
            <w:noWrap/>
            <w:hideMark/>
          </w:tcPr>
          <w:p w14:paraId="4D79C47F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69</w:t>
            </w:r>
          </w:p>
        </w:tc>
        <w:tc>
          <w:tcPr>
            <w:tcW w:w="747" w:type="dxa"/>
            <w:noWrap/>
            <w:hideMark/>
          </w:tcPr>
          <w:p w14:paraId="53742C4E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17</w:t>
            </w:r>
          </w:p>
        </w:tc>
        <w:tc>
          <w:tcPr>
            <w:tcW w:w="748" w:type="dxa"/>
            <w:noWrap/>
            <w:hideMark/>
          </w:tcPr>
          <w:p w14:paraId="2AD482F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12</w:t>
            </w:r>
          </w:p>
        </w:tc>
        <w:tc>
          <w:tcPr>
            <w:tcW w:w="986" w:type="dxa"/>
            <w:noWrap/>
            <w:hideMark/>
          </w:tcPr>
          <w:p w14:paraId="35B0A39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</w:t>
            </w:r>
          </w:p>
        </w:tc>
        <w:tc>
          <w:tcPr>
            <w:tcW w:w="748" w:type="dxa"/>
            <w:noWrap/>
            <w:hideMark/>
          </w:tcPr>
          <w:p w14:paraId="548055E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</w:t>
            </w:r>
          </w:p>
        </w:tc>
        <w:tc>
          <w:tcPr>
            <w:tcW w:w="1171" w:type="dxa"/>
            <w:noWrap/>
            <w:hideMark/>
          </w:tcPr>
          <w:p w14:paraId="5A6C89C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24.64%</w:t>
            </w:r>
          </w:p>
        </w:tc>
        <w:tc>
          <w:tcPr>
            <w:tcW w:w="999" w:type="dxa"/>
            <w:noWrap/>
            <w:hideMark/>
          </w:tcPr>
          <w:p w14:paraId="10EDC79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47.83%</w:t>
            </w:r>
          </w:p>
        </w:tc>
        <w:tc>
          <w:tcPr>
            <w:tcW w:w="1105" w:type="dxa"/>
            <w:noWrap/>
            <w:hideMark/>
          </w:tcPr>
          <w:p w14:paraId="0D0DFBB1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52.17%</w:t>
            </w:r>
          </w:p>
        </w:tc>
        <w:tc>
          <w:tcPr>
            <w:tcW w:w="1107" w:type="dxa"/>
            <w:noWrap/>
            <w:hideMark/>
          </w:tcPr>
          <w:p w14:paraId="6C7D6BFF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22A50668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2FF3857F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48D0F6D0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578980EB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2015-2016 Total</w:t>
            </w:r>
          </w:p>
        </w:tc>
        <w:tc>
          <w:tcPr>
            <w:tcW w:w="958" w:type="dxa"/>
            <w:noWrap/>
            <w:hideMark/>
          </w:tcPr>
          <w:p w14:paraId="5123A66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149</w:t>
            </w:r>
          </w:p>
        </w:tc>
        <w:tc>
          <w:tcPr>
            <w:tcW w:w="747" w:type="dxa"/>
            <w:noWrap/>
            <w:hideMark/>
          </w:tcPr>
          <w:p w14:paraId="5FB411B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50</w:t>
            </w:r>
          </w:p>
        </w:tc>
        <w:tc>
          <w:tcPr>
            <w:tcW w:w="748" w:type="dxa"/>
            <w:noWrap/>
            <w:hideMark/>
          </w:tcPr>
          <w:p w14:paraId="1A177D5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27</w:t>
            </w:r>
          </w:p>
        </w:tc>
        <w:tc>
          <w:tcPr>
            <w:tcW w:w="986" w:type="dxa"/>
            <w:noWrap/>
            <w:hideMark/>
          </w:tcPr>
          <w:p w14:paraId="122FEB0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10</w:t>
            </w:r>
          </w:p>
        </w:tc>
        <w:tc>
          <w:tcPr>
            <w:tcW w:w="748" w:type="dxa"/>
            <w:noWrap/>
            <w:hideMark/>
          </w:tcPr>
          <w:p w14:paraId="5358AB3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</w:t>
            </w:r>
          </w:p>
        </w:tc>
        <w:tc>
          <w:tcPr>
            <w:tcW w:w="1171" w:type="dxa"/>
            <w:noWrap/>
            <w:hideMark/>
          </w:tcPr>
          <w:p w14:paraId="0BAD028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33.56%</w:t>
            </w:r>
          </w:p>
        </w:tc>
        <w:tc>
          <w:tcPr>
            <w:tcW w:w="999" w:type="dxa"/>
            <w:noWrap/>
            <w:hideMark/>
          </w:tcPr>
          <w:p w14:paraId="0746823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58.39%</w:t>
            </w:r>
          </w:p>
        </w:tc>
        <w:tc>
          <w:tcPr>
            <w:tcW w:w="1105" w:type="dxa"/>
            <w:noWrap/>
            <w:hideMark/>
          </w:tcPr>
          <w:p w14:paraId="36FEEA1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60.40%</w:t>
            </w:r>
          </w:p>
        </w:tc>
        <w:tc>
          <w:tcPr>
            <w:tcW w:w="1107" w:type="dxa"/>
            <w:noWrap/>
            <w:hideMark/>
          </w:tcPr>
          <w:p w14:paraId="6C66B02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3A815696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0EE380CD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762708E9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13996833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2016</w:t>
            </w:r>
          </w:p>
        </w:tc>
        <w:tc>
          <w:tcPr>
            <w:tcW w:w="958" w:type="dxa"/>
            <w:noWrap/>
            <w:hideMark/>
          </w:tcPr>
          <w:p w14:paraId="7F3F2FCF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68</w:t>
            </w:r>
          </w:p>
        </w:tc>
        <w:tc>
          <w:tcPr>
            <w:tcW w:w="747" w:type="dxa"/>
            <w:noWrap/>
            <w:hideMark/>
          </w:tcPr>
          <w:p w14:paraId="361A1CC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29</w:t>
            </w:r>
          </w:p>
        </w:tc>
        <w:tc>
          <w:tcPr>
            <w:tcW w:w="748" w:type="dxa"/>
            <w:noWrap/>
            <w:hideMark/>
          </w:tcPr>
          <w:p w14:paraId="22CDB1A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9</w:t>
            </w:r>
          </w:p>
        </w:tc>
        <w:tc>
          <w:tcPr>
            <w:tcW w:w="986" w:type="dxa"/>
            <w:noWrap/>
            <w:hideMark/>
          </w:tcPr>
          <w:p w14:paraId="48259E4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</w:t>
            </w:r>
          </w:p>
        </w:tc>
        <w:tc>
          <w:tcPr>
            <w:tcW w:w="748" w:type="dxa"/>
            <w:noWrap/>
            <w:hideMark/>
          </w:tcPr>
          <w:p w14:paraId="6635C34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</w:t>
            </w:r>
          </w:p>
        </w:tc>
        <w:tc>
          <w:tcPr>
            <w:tcW w:w="1171" w:type="dxa"/>
            <w:noWrap/>
            <w:hideMark/>
          </w:tcPr>
          <w:p w14:paraId="3790C76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42.65%</w:t>
            </w:r>
          </w:p>
        </w:tc>
        <w:tc>
          <w:tcPr>
            <w:tcW w:w="999" w:type="dxa"/>
            <w:noWrap/>
            <w:hideMark/>
          </w:tcPr>
          <w:p w14:paraId="483E304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64.71%</w:t>
            </w:r>
          </w:p>
        </w:tc>
        <w:tc>
          <w:tcPr>
            <w:tcW w:w="1105" w:type="dxa"/>
            <w:noWrap/>
            <w:hideMark/>
          </w:tcPr>
          <w:p w14:paraId="14CFE62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66.18%</w:t>
            </w:r>
          </w:p>
        </w:tc>
        <w:tc>
          <w:tcPr>
            <w:tcW w:w="1107" w:type="dxa"/>
            <w:noWrap/>
            <w:hideMark/>
          </w:tcPr>
          <w:p w14:paraId="06BDE48E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3DF5C266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182FA058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383E3F72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528DD4A5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Spring 2017</w:t>
            </w:r>
          </w:p>
        </w:tc>
        <w:tc>
          <w:tcPr>
            <w:tcW w:w="958" w:type="dxa"/>
            <w:noWrap/>
            <w:hideMark/>
          </w:tcPr>
          <w:p w14:paraId="26239D7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53</w:t>
            </w:r>
          </w:p>
        </w:tc>
        <w:tc>
          <w:tcPr>
            <w:tcW w:w="747" w:type="dxa"/>
            <w:noWrap/>
            <w:hideMark/>
          </w:tcPr>
          <w:p w14:paraId="3F5D1B8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14</w:t>
            </w:r>
          </w:p>
        </w:tc>
        <w:tc>
          <w:tcPr>
            <w:tcW w:w="748" w:type="dxa"/>
            <w:noWrap/>
            <w:hideMark/>
          </w:tcPr>
          <w:p w14:paraId="71F4D09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</w:t>
            </w:r>
          </w:p>
        </w:tc>
        <w:tc>
          <w:tcPr>
            <w:tcW w:w="986" w:type="dxa"/>
            <w:noWrap/>
            <w:hideMark/>
          </w:tcPr>
          <w:p w14:paraId="57F341E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</w:t>
            </w:r>
          </w:p>
        </w:tc>
        <w:tc>
          <w:tcPr>
            <w:tcW w:w="748" w:type="dxa"/>
            <w:noWrap/>
            <w:hideMark/>
          </w:tcPr>
          <w:p w14:paraId="2A34A10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</w:t>
            </w:r>
          </w:p>
        </w:tc>
        <w:tc>
          <w:tcPr>
            <w:tcW w:w="1171" w:type="dxa"/>
            <w:noWrap/>
            <w:hideMark/>
          </w:tcPr>
          <w:p w14:paraId="4012360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26.42%</w:t>
            </w:r>
          </w:p>
        </w:tc>
        <w:tc>
          <w:tcPr>
            <w:tcW w:w="999" w:type="dxa"/>
            <w:noWrap/>
            <w:hideMark/>
          </w:tcPr>
          <w:p w14:paraId="15B0668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50.94%</w:t>
            </w:r>
          </w:p>
        </w:tc>
        <w:tc>
          <w:tcPr>
            <w:tcW w:w="1105" w:type="dxa"/>
            <w:noWrap/>
            <w:hideMark/>
          </w:tcPr>
          <w:p w14:paraId="2B59AEF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52.83%</w:t>
            </w:r>
          </w:p>
        </w:tc>
        <w:tc>
          <w:tcPr>
            <w:tcW w:w="1107" w:type="dxa"/>
            <w:noWrap/>
            <w:hideMark/>
          </w:tcPr>
          <w:p w14:paraId="2A9A31D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7876E576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044DD057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6D22E46E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4714C7D7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2016-2017 Total</w:t>
            </w:r>
          </w:p>
        </w:tc>
        <w:tc>
          <w:tcPr>
            <w:tcW w:w="958" w:type="dxa"/>
            <w:noWrap/>
            <w:hideMark/>
          </w:tcPr>
          <w:p w14:paraId="03434B4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121</w:t>
            </w:r>
          </w:p>
        </w:tc>
        <w:tc>
          <w:tcPr>
            <w:tcW w:w="747" w:type="dxa"/>
            <w:noWrap/>
            <w:hideMark/>
          </w:tcPr>
          <w:p w14:paraId="47AB201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43</w:t>
            </w:r>
          </w:p>
        </w:tc>
        <w:tc>
          <w:tcPr>
            <w:tcW w:w="748" w:type="dxa"/>
            <w:noWrap/>
            <w:hideMark/>
          </w:tcPr>
          <w:p w14:paraId="0AFB92B1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17</w:t>
            </w:r>
          </w:p>
        </w:tc>
        <w:tc>
          <w:tcPr>
            <w:tcW w:w="986" w:type="dxa"/>
            <w:noWrap/>
            <w:hideMark/>
          </w:tcPr>
          <w:p w14:paraId="70374379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11</w:t>
            </w:r>
          </w:p>
        </w:tc>
        <w:tc>
          <w:tcPr>
            <w:tcW w:w="748" w:type="dxa"/>
            <w:noWrap/>
            <w:hideMark/>
          </w:tcPr>
          <w:p w14:paraId="13247B7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</w:t>
            </w:r>
          </w:p>
        </w:tc>
        <w:tc>
          <w:tcPr>
            <w:tcW w:w="1171" w:type="dxa"/>
            <w:noWrap/>
            <w:hideMark/>
          </w:tcPr>
          <w:p w14:paraId="79A207B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35.54%</w:t>
            </w:r>
          </w:p>
        </w:tc>
        <w:tc>
          <w:tcPr>
            <w:tcW w:w="999" w:type="dxa"/>
            <w:noWrap/>
            <w:hideMark/>
          </w:tcPr>
          <w:p w14:paraId="580E856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58.68%</w:t>
            </w:r>
          </w:p>
        </w:tc>
        <w:tc>
          <w:tcPr>
            <w:tcW w:w="1105" w:type="dxa"/>
            <w:noWrap/>
            <w:hideMark/>
          </w:tcPr>
          <w:p w14:paraId="40212B9E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60.33%</w:t>
            </w:r>
          </w:p>
        </w:tc>
        <w:tc>
          <w:tcPr>
            <w:tcW w:w="1107" w:type="dxa"/>
            <w:noWrap/>
            <w:hideMark/>
          </w:tcPr>
          <w:p w14:paraId="53932CC1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5028D894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4A099841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63233B23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6EA24299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2017</w:t>
            </w:r>
          </w:p>
        </w:tc>
        <w:tc>
          <w:tcPr>
            <w:tcW w:w="958" w:type="dxa"/>
            <w:noWrap/>
            <w:hideMark/>
          </w:tcPr>
          <w:p w14:paraId="61E1E47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83</w:t>
            </w:r>
          </w:p>
        </w:tc>
        <w:tc>
          <w:tcPr>
            <w:tcW w:w="747" w:type="dxa"/>
            <w:noWrap/>
            <w:hideMark/>
          </w:tcPr>
          <w:p w14:paraId="3207617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19</w:t>
            </w:r>
          </w:p>
        </w:tc>
        <w:tc>
          <w:tcPr>
            <w:tcW w:w="748" w:type="dxa"/>
            <w:noWrap/>
            <w:hideMark/>
          </w:tcPr>
          <w:p w14:paraId="60329B5F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14</w:t>
            </w:r>
          </w:p>
        </w:tc>
        <w:tc>
          <w:tcPr>
            <w:tcW w:w="986" w:type="dxa"/>
            <w:noWrap/>
            <w:hideMark/>
          </w:tcPr>
          <w:p w14:paraId="107F6B8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7</w:t>
            </w:r>
          </w:p>
        </w:tc>
        <w:tc>
          <w:tcPr>
            <w:tcW w:w="748" w:type="dxa"/>
            <w:noWrap/>
            <w:hideMark/>
          </w:tcPr>
          <w:p w14:paraId="034BB4C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</w:t>
            </w:r>
          </w:p>
        </w:tc>
        <w:tc>
          <w:tcPr>
            <w:tcW w:w="1171" w:type="dxa"/>
            <w:noWrap/>
            <w:hideMark/>
          </w:tcPr>
          <w:p w14:paraId="0A627D9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22.89%</w:t>
            </w:r>
          </w:p>
        </w:tc>
        <w:tc>
          <w:tcPr>
            <w:tcW w:w="999" w:type="dxa"/>
            <w:noWrap/>
            <w:hideMark/>
          </w:tcPr>
          <w:p w14:paraId="7F7836F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48.19%</w:t>
            </w:r>
          </w:p>
        </w:tc>
        <w:tc>
          <w:tcPr>
            <w:tcW w:w="1105" w:type="dxa"/>
            <w:noWrap/>
            <w:hideMark/>
          </w:tcPr>
          <w:p w14:paraId="41E2566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49.40%</w:t>
            </w:r>
          </w:p>
        </w:tc>
        <w:tc>
          <w:tcPr>
            <w:tcW w:w="1107" w:type="dxa"/>
            <w:noWrap/>
            <w:hideMark/>
          </w:tcPr>
          <w:p w14:paraId="231A6C17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47B175B0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7DFCB7C7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556063D2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59A092A4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Spring 2018*</w:t>
            </w:r>
          </w:p>
        </w:tc>
        <w:tc>
          <w:tcPr>
            <w:tcW w:w="958" w:type="dxa"/>
            <w:noWrap/>
            <w:hideMark/>
          </w:tcPr>
          <w:p w14:paraId="0026911F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66</w:t>
            </w:r>
          </w:p>
        </w:tc>
        <w:tc>
          <w:tcPr>
            <w:tcW w:w="747" w:type="dxa"/>
            <w:noWrap/>
            <w:hideMark/>
          </w:tcPr>
          <w:p w14:paraId="629A092F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23</w:t>
            </w:r>
          </w:p>
        </w:tc>
        <w:tc>
          <w:tcPr>
            <w:tcW w:w="748" w:type="dxa"/>
            <w:noWrap/>
            <w:hideMark/>
          </w:tcPr>
          <w:p w14:paraId="4A5F2F6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9</w:t>
            </w:r>
          </w:p>
        </w:tc>
        <w:tc>
          <w:tcPr>
            <w:tcW w:w="986" w:type="dxa"/>
            <w:noWrap/>
            <w:hideMark/>
          </w:tcPr>
          <w:p w14:paraId="40A9ACA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</w:t>
            </w:r>
          </w:p>
        </w:tc>
        <w:tc>
          <w:tcPr>
            <w:tcW w:w="748" w:type="dxa"/>
            <w:noWrap/>
            <w:hideMark/>
          </w:tcPr>
          <w:p w14:paraId="485050C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</w:t>
            </w:r>
          </w:p>
        </w:tc>
        <w:tc>
          <w:tcPr>
            <w:tcW w:w="1171" w:type="dxa"/>
            <w:noWrap/>
            <w:hideMark/>
          </w:tcPr>
          <w:p w14:paraId="4C3826F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34.85%</w:t>
            </w:r>
          </w:p>
        </w:tc>
        <w:tc>
          <w:tcPr>
            <w:tcW w:w="999" w:type="dxa"/>
            <w:noWrap/>
            <w:hideMark/>
          </w:tcPr>
          <w:p w14:paraId="213C3D9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50.00%</w:t>
            </w:r>
          </w:p>
        </w:tc>
        <w:tc>
          <w:tcPr>
            <w:tcW w:w="1105" w:type="dxa"/>
            <w:noWrap/>
            <w:hideMark/>
          </w:tcPr>
          <w:p w14:paraId="1F1435A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51.52%</w:t>
            </w:r>
          </w:p>
        </w:tc>
        <w:tc>
          <w:tcPr>
            <w:tcW w:w="1107" w:type="dxa"/>
            <w:noWrap/>
            <w:hideMark/>
          </w:tcPr>
          <w:p w14:paraId="655B396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77B640A4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25DAC911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0544621D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6DE2568A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2017-2018 Total</w:t>
            </w:r>
          </w:p>
        </w:tc>
        <w:tc>
          <w:tcPr>
            <w:tcW w:w="958" w:type="dxa"/>
            <w:noWrap/>
            <w:hideMark/>
          </w:tcPr>
          <w:p w14:paraId="1F1ED18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149</w:t>
            </w:r>
          </w:p>
        </w:tc>
        <w:tc>
          <w:tcPr>
            <w:tcW w:w="747" w:type="dxa"/>
            <w:noWrap/>
            <w:hideMark/>
          </w:tcPr>
          <w:p w14:paraId="7C585F49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42</w:t>
            </w:r>
          </w:p>
        </w:tc>
        <w:tc>
          <w:tcPr>
            <w:tcW w:w="748" w:type="dxa"/>
            <w:noWrap/>
            <w:hideMark/>
          </w:tcPr>
          <w:p w14:paraId="654C6569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23</w:t>
            </w:r>
          </w:p>
        </w:tc>
        <w:tc>
          <w:tcPr>
            <w:tcW w:w="986" w:type="dxa"/>
            <w:noWrap/>
            <w:hideMark/>
          </w:tcPr>
          <w:p w14:paraId="3EDB4A9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</w:t>
            </w:r>
          </w:p>
        </w:tc>
        <w:tc>
          <w:tcPr>
            <w:tcW w:w="748" w:type="dxa"/>
            <w:noWrap/>
            <w:hideMark/>
          </w:tcPr>
          <w:p w14:paraId="7DC8FD0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</w:t>
            </w:r>
          </w:p>
        </w:tc>
        <w:tc>
          <w:tcPr>
            <w:tcW w:w="1171" w:type="dxa"/>
            <w:noWrap/>
            <w:hideMark/>
          </w:tcPr>
          <w:p w14:paraId="229F2F7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28.19%</w:t>
            </w:r>
          </w:p>
        </w:tc>
        <w:tc>
          <w:tcPr>
            <w:tcW w:w="999" w:type="dxa"/>
            <w:noWrap/>
            <w:hideMark/>
          </w:tcPr>
          <w:p w14:paraId="4FED885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48.99%</w:t>
            </w:r>
          </w:p>
        </w:tc>
        <w:tc>
          <w:tcPr>
            <w:tcW w:w="1105" w:type="dxa"/>
            <w:noWrap/>
            <w:hideMark/>
          </w:tcPr>
          <w:p w14:paraId="6693E80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50.34%</w:t>
            </w:r>
          </w:p>
        </w:tc>
        <w:tc>
          <w:tcPr>
            <w:tcW w:w="1107" w:type="dxa"/>
            <w:noWrap/>
            <w:hideMark/>
          </w:tcPr>
          <w:p w14:paraId="5338B1B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41060E79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206607C2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6F211100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2B74B4B3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2018</w:t>
            </w:r>
          </w:p>
        </w:tc>
        <w:tc>
          <w:tcPr>
            <w:tcW w:w="958" w:type="dxa"/>
            <w:noWrap/>
            <w:hideMark/>
          </w:tcPr>
          <w:p w14:paraId="3744F96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80</w:t>
            </w:r>
          </w:p>
        </w:tc>
        <w:tc>
          <w:tcPr>
            <w:tcW w:w="747" w:type="dxa"/>
            <w:noWrap/>
            <w:hideMark/>
          </w:tcPr>
          <w:p w14:paraId="6C212EC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21</w:t>
            </w:r>
          </w:p>
        </w:tc>
        <w:tc>
          <w:tcPr>
            <w:tcW w:w="748" w:type="dxa"/>
            <w:noWrap/>
            <w:hideMark/>
          </w:tcPr>
          <w:p w14:paraId="500D396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13</w:t>
            </w:r>
          </w:p>
        </w:tc>
        <w:tc>
          <w:tcPr>
            <w:tcW w:w="986" w:type="dxa"/>
            <w:noWrap/>
            <w:hideMark/>
          </w:tcPr>
          <w:p w14:paraId="265FF079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4999137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</w:t>
            </w:r>
          </w:p>
        </w:tc>
        <w:tc>
          <w:tcPr>
            <w:tcW w:w="1171" w:type="dxa"/>
            <w:noWrap/>
            <w:hideMark/>
          </w:tcPr>
          <w:p w14:paraId="108BCCD1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26.25%</w:t>
            </w:r>
          </w:p>
        </w:tc>
        <w:tc>
          <w:tcPr>
            <w:tcW w:w="999" w:type="dxa"/>
            <w:noWrap/>
            <w:hideMark/>
          </w:tcPr>
          <w:p w14:paraId="5E3D1D9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42.50%</w:t>
            </w:r>
          </w:p>
        </w:tc>
        <w:tc>
          <w:tcPr>
            <w:tcW w:w="1105" w:type="dxa"/>
            <w:noWrap/>
            <w:hideMark/>
          </w:tcPr>
          <w:p w14:paraId="69A4A4AF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45.00%</w:t>
            </w:r>
          </w:p>
        </w:tc>
        <w:tc>
          <w:tcPr>
            <w:tcW w:w="1107" w:type="dxa"/>
            <w:noWrap/>
            <w:hideMark/>
          </w:tcPr>
          <w:p w14:paraId="6C4EB95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23286046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5F021D0B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10624AAE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62961D51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Spring 2019</w:t>
            </w:r>
          </w:p>
        </w:tc>
        <w:tc>
          <w:tcPr>
            <w:tcW w:w="958" w:type="dxa"/>
            <w:noWrap/>
            <w:hideMark/>
          </w:tcPr>
          <w:p w14:paraId="33EF910E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77</w:t>
            </w:r>
          </w:p>
        </w:tc>
        <w:tc>
          <w:tcPr>
            <w:tcW w:w="747" w:type="dxa"/>
            <w:noWrap/>
            <w:hideMark/>
          </w:tcPr>
          <w:p w14:paraId="089C9DC1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18</w:t>
            </w:r>
          </w:p>
        </w:tc>
        <w:tc>
          <w:tcPr>
            <w:tcW w:w="748" w:type="dxa"/>
            <w:noWrap/>
            <w:hideMark/>
          </w:tcPr>
          <w:p w14:paraId="7B5CBC8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</w:t>
            </w:r>
          </w:p>
        </w:tc>
        <w:tc>
          <w:tcPr>
            <w:tcW w:w="986" w:type="dxa"/>
            <w:noWrap/>
            <w:hideMark/>
          </w:tcPr>
          <w:p w14:paraId="2FB91821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6ADF6D59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</w:t>
            </w:r>
          </w:p>
        </w:tc>
        <w:tc>
          <w:tcPr>
            <w:tcW w:w="1171" w:type="dxa"/>
            <w:noWrap/>
            <w:hideMark/>
          </w:tcPr>
          <w:p w14:paraId="1872D47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23.38%</w:t>
            </w:r>
          </w:p>
        </w:tc>
        <w:tc>
          <w:tcPr>
            <w:tcW w:w="999" w:type="dxa"/>
            <w:noWrap/>
            <w:hideMark/>
          </w:tcPr>
          <w:p w14:paraId="084E7B4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33.77%</w:t>
            </w:r>
          </w:p>
        </w:tc>
        <w:tc>
          <w:tcPr>
            <w:tcW w:w="1105" w:type="dxa"/>
            <w:noWrap/>
            <w:hideMark/>
          </w:tcPr>
          <w:p w14:paraId="45DC31A7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36.36%</w:t>
            </w:r>
          </w:p>
        </w:tc>
        <w:tc>
          <w:tcPr>
            <w:tcW w:w="1107" w:type="dxa"/>
            <w:noWrap/>
            <w:hideMark/>
          </w:tcPr>
          <w:p w14:paraId="2B69ABD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0FF2E8BF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74D7A859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5551F6C7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25D7C1DD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2018-2019 Total</w:t>
            </w:r>
          </w:p>
        </w:tc>
        <w:tc>
          <w:tcPr>
            <w:tcW w:w="958" w:type="dxa"/>
            <w:noWrap/>
            <w:hideMark/>
          </w:tcPr>
          <w:p w14:paraId="61350E27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157</w:t>
            </w:r>
          </w:p>
        </w:tc>
        <w:tc>
          <w:tcPr>
            <w:tcW w:w="747" w:type="dxa"/>
            <w:noWrap/>
            <w:hideMark/>
          </w:tcPr>
          <w:p w14:paraId="4B6CEA5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39</w:t>
            </w:r>
          </w:p>
        </w:tc>
        <w:tc>
          <w:tcPr>
            <w:tcW w:w="748" w:type="dxa"/>
            <w:noWrap/>
            <w:hideMark/>
          </w:tcPr>
          <w:p w14:paraId="2C664B2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21</w:t>
            </w:r>
          </w:p>
        </w:tc>
        <w:tc>
          <w:tcPr>
            <w:tcW w:w="986" w:type="dxa"/>
            <w:noWrap/>
            <w:hideMark/>
          </w:tcPr>
          <w:p w14:paraId="6B5E825E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23BC308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</w:t>
            </w:r>
          </w:p>
        </w:tc>
        <w:tc>
          <w:tcPr>
            <w:tcW w:w="1171" w:type="dxa"/>
            <w:noWrap/>
            <w:hideMark/>
          </w:tcPr>
          <w:p w14:paraId="059DB57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24.84%</w:t>
            </w:r>
          </w:p>
        </w:tc>
        <w:tc>
          <w:tcPr>
            <w:tcW w:w="999" w:type="dxa"/>
            <w:noWrap/>
            <w:hideMark/>
          </w:tcPr>
          <w:p w14:paraId="0E4809C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38.22%</w:t>
            </w:r>
          </w:p>
        </w:tc>
        <w:tc>
          <w:tcPr>
            <w:tcW w:w="1105" w:type="dxa"/>
            <w:noWrap/>
            <w:hideMark/>
          </w:tcPr>
          <w:p w14:paraId="7CAACAF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40.76%</w:t>
            </w:r>
          </w:p>
        </w:tc>
        <w:tc>
          <w:tcPr>
            <w:tcW w:w="1107" w:type="dxa"/>
            <w:noWrap/>
            <w:hideMark/>
          </w:tcPr>
          <w:p w14:paraId="3F3932C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105D0BD4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5C9B8534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7E18F9DC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447516CC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2019</w:t>
            </w:r>
          </w:p>
        </w:tc>
        <w:tc>
          <w:tcPr>
            <w:tcW w:w="958" w:type="dxa"/>
            <w:noWrap/>
            <w:hideMark/>
          </w:tcPr>
          <w:p w14:paraId="5AF8562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90</w:t>
            </w:r>
          </w:p>
        </w:tc>
        <w:tc>
          <w:tcPr>
            <w:tcW w:w="747" w:type="dxa"/>
            <w:noWrap/>
            <w:hideMark/>
          </w:tcPr>
          <w:p w14:paraId="040E831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37</w:t>
            </w:r>
          </w:p>
        </w:tc>
        <w:tc>
          <w:tcPr>
            <w:tcW w:w="748" w:type="dxa"/>
            <w:noWrap/>
            <w:hideMark/>
          </w:tcPr>
          <w:p w14:paraId="3BC7F08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14</w:t>
            </w:r>
          </w:p>
        </w:tc>
        <w:tc>
          <w:tcPr>
            <w:tcW w:w="986" w:type="dxa"/>
            <w:noWrap/>
            <w:hideMark/>
          </w:tcPr>
          <w:p w14:paraId="00636FD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</w:t>
            </w:r>
          </w:p>
        </w:tc>
        <w:tc>
          <w:tcPr>
            <w:tcW w:w="748" w:type="dxa"/>
            <w:noWrap/>
            <w:hideMark/>
          </w:tcPr>
          <w:p w14:paraId="01C579A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</w:t>
            </w:r>
          </w:p>
        </w:tc>
        <w:tc>
          <w:tcPr>
            <w:tcW w:w="1171" w:type="dxa"/>
            <w:noWrap/>
            <w:hideMark/>
          </w:tcPr>
          <w:p w14:paraId="0FD97FA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41.11%</w:t>
            </w:r>
          </w:p>
        </w:tc>
        <w:tc>
          <w:tcPr>
            <w:tcW w:w="999" w:type="dxa"/>
            <w:noWrap/>
            <w:hideMark/>
          </w:tcPr>
          <w:p w14:paraId="2603B69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58.89%</w:t>
            </w:r>
          </w:p>
        </w:tc>
        <w:tc>
          <w:tcPr>
            <w:tcW w:w="1105" w:type="dxa"/>
            <w:noWrap/>
            <w:hideMark/>
          </w:tcPr>
          <w:p w14:paraId="777FFBD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60.00%</w:t>
            </w:r>
          </w:p>
        </w:tc>
        <w:tc>
          <w:tcPr>
            <w:tcW w:w="1107" w:type="dxa"/>
            <w:noWrap/>
            <w:hideMark/>
          </w:tcPr>
          <w:p w14:paraId="03ECF51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3482E8A4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1D23B665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483D5FBC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1F365D77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Spring 2020</w:t>
            </w:r>
          </w:p>
        </w:tc>
        <w:tc>
          <w:tcPr>
            <w:tcW w:w="958" w:type="dxa"/>
            <w:noWrap/>
            <w:hideMark/>
          </w:tcPr>
          <w:p w14:paraId="03AC717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60</w:t>
            </w:r>
          </w:p>
        </w:tc>
        <w:tc>
          <w:tcPr>
            <w:tcW w:w="747" w:type="dxa"/>
            <w:noWrap/>
            <w:hideMark/>
          </w:tcPr>
          <w:p w14:paraId="098A279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10</w:t>
            </w:r>
          </w:p>
        </w:tc>
        <w:tc>
          <w:tcPr>
            <w:tcW w:w="748" w:type="dxa"/>
            <w:noWrap/>
            <w:hideMark/>
          </w:tcPr>
          <w:p w14:paraId="141DB6A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10</w:t>
            </w:r>
          </w:p>
        </w:tc>
        <w:tc>
          <w:tcPr>
            <w:tcW w:w="986" w:type="dxa"/>
            <w:noWrap/>
            <w:hideMark/>
          </w:tcPr>
          <w:p w14:paraId="52F4121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</w:t>
            </w:r>
          </w:p>
        </w:tc>
        <w:tc>
          <w:tcPr>
            <w:tcW w:w="748" w:type="dxa"/>
            <w:noWrap/>
            <w:hideMark/>
          </w:tcPr>
          <w:p w14:paraId="78678AE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1171" w:type="dxa"/>
            <w:noWrap/>
            <w:hideMark/>
          </w:tcPr>
          <w:p w14:paraId="374955E7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16.67%</w:t>
            </w:r>
          </w:p>
        </w:tc>
        <w:tc>
          <w:tcPr>
            <w:tcW w:w="999" w:type="dxa"/>
            <w:noWrap/>
            <w:hideMark/>
          </w:tcPr>
          <w:p w14:paraId="1371549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41.67%</w:t>
            </w:r>
          </w:p>
        </w:tc>
        <w:tc>
          <w:tcPr>
            <w:tcW w:w="1105" w:type="dxa"/>
            <w:noWrap/>
            <w:hideMark/>
          </w:tcPr>
          <w:p w14:paraId="7DC5E363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107" w:type="dxa"/>
            <w:noWrap/>
            <w:hideMark/>
          </w:tcPr>
          <w:p w14:paraId="2BB14D5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4BEFFC1C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50A79649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39168294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758E9ABE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2019-2020 Total</w:t>
            </w:r>
          </w:p>
        </w:tc>
        <w:tc>
          <w:tcPr>
            <w:tcW w:w="958" w:type="dxa"/>
            <w:noWrap/>
            <w:hideMark/>
          </w:tcPr>
          <w:p w14:paraId="7AD356FE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150</w:t>
            </w:r>
          </w:p>
        </w:tc>
        <w:tc>
          <w:tcPr>
            <w:tcW w:w="747" w:type="dxa"/>
            <w:noWrap/>
            <w:hideMark/>
          </w:tcPr>
          <w:p w14:paraId="18BD44B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47</w:t>
            </w:r>
          </w:p>
        </w:tc>
        <w:tc>
          <w:tcPr>
            <w:tcW w:w="748" w:type="dxa"/>
            <w:noWrap/>
            <w:hideMark/>
          </w:tcPr>
          <w:p w14:paraId="3002C0E1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24</w:t>
            </w:r>
          </w:p>
        </w:tc>
        <w:tc>
          <w:tcPr>
            <w:tcW w:w="986" w:type="dxa"/>
            <w:noWrap/>
            <w:hideMark/>
          </w:tcPr>
          <w:p w14:paraId="74AE56BF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7</w:t>
            </w:r>
          </w:p>
        </w:tc>
        <w:tc>
          <w:tcPr>
            <w:tcW w:w="748" w:type="dxa"/>
            <w:noWrap/>
            <w:hideMark/>
          </w:tcPr>
          <w:p w14:paraId="5F42C38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</w:t>
            </w:r>
          </w:p>
        </w:tc>
        <w:tc>
          <w:tcPr>
            <w:tcW w:w="1171" w:type="dxa"/>
            <w:noWrap/>
            <w:hideMark/>
          </w:tcPr>
          <w:p w14:paraId="1F53689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31.33%</w:t>
            </w:r>
          </w:p>
        </w:tc>
        <w:tc>
          <w:tcPr>
            <w:tcW w:w="999" w:type="dxa"/>
            <w:noWrap/>
            <w:hideMark/>
          </w:tcPr>
          <w:p w14:paraId="5DE0F15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52.00%</w:t>
            </w:r>
          </w:p>
        </w:tc>
        <w:tc>
          <w:tcPr>
            <w:tcW w:w="1105" w:type="dxa"/>
            <w:noWrap/>
            <w:hideMark/>
          </w:tcPr>
          <w:p w14:paraId="1997EAE1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52.66%</w:t>
            </w:r>
          </w:p>
        </w:tc>
        <w:tc>
          <w:tcPr>
            <w:tcW w:w="1107" w:type="dxa"/>
            <w:noWrap/>
            <w:hideMark/>
          </w:tcPr>
          <w:p w14:paraId="741A83C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383DE1BA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39096939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4F881B17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2F9C3D8F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2020</w:t>
            </w:r>
          </w:p>
        </w:tc>
        <w:tc>
          <w:tcPr>
            <w:tcW w:w="958" w:type="dxa"/>
            <w:noWrap/>
            <w:hideMark/>
          </w:tcPr>
          <w:p w14:paraId="17F26FF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59</w:t>
            </w:r>
          </w:p>
        </w:tc>
        <w:tc>
          <w:tcPr>
            <w:tcW w:w="747" w:type="dxa"/>
            <w:noWrap/>
            <w:hideMark/>
          </w:tcPr>
          <w:p w14:paraId="4ABE287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24</w:t>
            </w:r>
          </w:p>
        </w:tc>
        <w:tc>
          <w:tcPr>
            <w:tcW w:w="748" w:type="dxa"/>
            <w:noWrap/>
            <w:hideMark/>
          </w:tcPr>
          <w:p w14:paraId="7C23B0A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10</w:t>
            </w:r>
          </w:p>
        </w:tc>
        <w:tc>
          <w:tcPr>
            <w:tcW w:w="986" w:type="dxa"/>
            <w:noWrap/>
            <w:hideMark/>
          </w:tcPr>
          <w:p w14:paraId="003DCD5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</w:t>
            </w:r>
          </w:p>
        </w:tc>
        <w:tc>
          <w:tcPr>
            <w:tcW w:w="748" w:type="dxa"/>
            <w:noWrap/>
            <w:hideMark/>
          </w:tcPr>
          <w:p w14:paraId="5DFA68A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1171" w:type="dxa"/>
            <w:noWrap/>
            <w:hideMark/>
          </w:tcPr>
          <w:p w14:paraId="6A8CB7E9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40.68%</w:t>
            </w:r>
          </w:p>
        </w:tc>
        <w:tc>
          <w:tcPr>
            <w:tcW w:w="999" w:type="dxa"/>
            <w:noWrap/>
            <w:hideMark/>
          </w:tcPr>
          <w:p w14:paraId="3378628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62.71%</w:t>
            </w:r>
          </w:p>
        </w:tc>
        <w:tc>
          <w:tcPr>
            <w:tcW w:w="1105" w:type="dxa"/>
            <w:noWrap/>
            <w:hideMark/>
          </w:tcPr>
          <w:p w14:paraId="2C698D32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107" w:type="dxa"/>
            <w:noWrap/>
            <w:hideMark/>
          </w:tcPr>
          <w:p w14:paraId="685A861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73D5F7EA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7294BF9F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45140A86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33842396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Spring 2021</w:t>
            </w:r>
          </w:p>
        </w:tc>
        <w:tc>
          <w:tcPr>
            <w:tcW w:w="958" w:type="dxa"/>
            <w:noWrap/>
            <w:hideMark/>
          </w:tcPr>
          <w:p w14:paraId="6F561059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57</w:t>
            </w:r>
          </w:p>
        </w:tc>
        <w:tc>
          <w:tcPr>
            <w:tcW w:w="747" w:type="dxa"/>
            <w:noWrap/>
            <w:hideMark/>
          </w:tcPr>
          <w:p w14:paraId="53BE24E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19</w:t>
            </w:r>
          </w:p>
        </w:tc>
        <w:tc>
          <w:tcPr>
            <w:tcW w:w="748" w:type="dxa"/>
            <w:noWrap/>
            <w:hideMark/>
          </w:tcPr>
          <w:p w14:paraId="4099EA5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</w:t>
            </w:r>
          </w:p>
        </w:tc>
        <w:tc>
          <w:tcPr>
            <w:tcW w:w="986" w:type="dxa"/>
            <w:noWrap/>
            <w:hideMark/>
          </w:tcPr>
          <w:p w14:paraId="6BC0B9B7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748" w:type="dxa"/>
            <w:noWrap/>
            <w:hideMark/>
          </w:tcPr>
          <w:p w14:paraId="5BA189B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1171" w:type="dxa"/>
            <w:noWrap/>
            <w:hideMark/>
          </w:tcPr>
          <w:p w14:paraId="5F2CB1B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33.33%</w:t>
            </w:r>
          </w:p>
        </w:tc>
        <w:tc>
          <w:tcPr>
            <w:tcW w:w="999" w:type="dxa"/>
            <w:noWrap/>
            <w:hideMark/>
          </w:tcPr>
          <w:p w14:paraId="50AA352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43.86%</w:t>
            </w:r>
          </w:p>
        </w:tc>
        <w:tc>
          <w:tcPr>
            <w:tcW w:w="1105" w:type="dxa"/>
            <w:noWrap/>
            <w:hideMark/>
          </w:tcPr>
          <w:p w14:paraId="2CC54506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107" w:type="dxa"/>
            <w:noWrap/>
            <w:hideMark/>
          </w:tcPr>
          <w:p w14:paraId="26F5D1B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3F7A5D53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545B13D1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0800C97C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2CE4891A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2020-2021 Total</w:t>
            </w:r>
          </w:p>
        </w:tc>
        <w:tc>
          <w:tcPr>
            <w:tcW w:w="958" w:type="dxa"/>
            <w:noWrap/>
            <w:hideMark/>
          </w:tcPr>
          <w:p w14:paraId="566C7CC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116</w:t>
            </w:r>
          </w:p>
        </w:tc>
        <w:tc>
          <w:tcPr>
            <w:tcW w:w="747" w:type="dxa"/>
            <w:noWrap/>
            <w:hideMark/>
          </w:tcPr>
          <w:p w14:paraId="1AFC432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43</w:t>
            </w:r>
          </w:p>
        </w:tc>
        <w:tc>
          <w:tcPr>
            <w:tcW w:w="748" w:type="dxa"/>
            <w:noWrap/>
            <w:hideMark/>
          </w:tcPr>
          <w:p w14:paraId="5AA7F21F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16</w:t>
            </w:r>
          </w:p>
        </w:tc>
        <w:tc>
          <w:tcPr>
            <w:tcW w:w="986" w:type="dxa"/>
            <w:noWrap/>
            <w:hideMark/>
          </w:tcPr>
          <w:p w14:paraId="780084BF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</w:t>
            </w:r>
          </w:p>
        </w:tc>
        <w:tc>
          <w:tcPr>
            <w:tcW w:w="748" w:type="dxa"/>
            <w:noWrap/>
            <w:hideMark/>
          </w:tcPr>
          <w:p w14:paraId="46F18C6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1171" w:type="dxa"/>
            <w:noWrap/>
            <w:hideMark/>
          </w:tcPr>
          <w:p w14:paraId="3BA3E60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37.07%</w:t>
            </w:r>
          </w:p>
        </w:tc>
        <w:tc>
          <w:tcPr>
            <w:tcW w:w="999" w:type="dxa"/>
            <w:noWrap/>
            <w:hideMark/>
          </w:tcPr>
          <w:p w14:paraId="19BC13C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53.45%</w:t>
            </w:r>
          </w:p>
        </w:tc>
        <w:tc>
          <w:tcPr>
            <w:tcW w:w="1105" w:type="dxa"/>
            <w:noWrap/>
            <w:hideMark/>
          </w:tcPr>
          <w:p w14:paraId="5F506BF9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107" w:type="dxa"/>
            <w:noWrap/>
            <w:hideMark/>
          </w:tcPr>
          <w:p w14:paraId="2B4B1AC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7B4E3C25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03665613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242258B7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213E3E77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2021</w:t>
            </w:r>
          </w:p>
        </w:tc>
        <w:tc>
          <w:tcPr>
            <w:tcW w:w="958" w:type="dxa"/>
            <w:noWrap/>
            <w:hideMark/>
          </w:tcPr>
          <w:p w14:paraId="6BEF195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61</w:t>
            </w:r>
          </w:p>
        </w:tc>
        <w:tc>
          <w:tcPr>
            <w:tcW w:w="747" w:type="dxa"/>
            <w:noWrap/>
            <w:hideMark/>
          </w:tcPr>
          <w:p w14:paraId="4EAC351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16</w:t>
            </w:r>
          </w:p>
        </w:tc>
        <w:tc>
          <w:tcPr>
            <w:tcW w:w="748" w:type="dxa"/>
            <w:noWrap/>
            <w:hideMark/>
          </w:tcPr>
          <w:p w14:paraId="3F7C767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</w:t>
            </w:r>
          </w:p>
        </w:tc>
        <w:tc>
          <w:tcPr>
            <w:tcW w:w="986" w:type="dxa"/>
            <w:noWrap/>
            <w:hideMark/>
          </w:tcPr>
          <w:p w14:paraId="24D969EE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</w:t>
            </w:r>
          </w:p>
        </w:tc>
        <w:tc>
          <w:tcPr>
            <w:tcW w:w="748" w:type="dxa"/>
            <w:noWrap/>
            <w:hideMark/>
          </w:tcPr>
          <w:p w14:paraId="43C199D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</w:t>
            </w:r>
          </w:p>
        </w:tc>
        <w:tc>
          <w:tcPr>
            <w:tcW w:w="1171" w:type="dxa"/>
            <w:noWrap/>
            <w:hideMark/>
          </w:tcPr>
          <w:p w14:paraId="75389B4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26.23%</w:t>
            </w:r>
          </w:p>
        </w:tc>
        <w:tc>
          <w:tcPr>
            <w:tcW w:w="999" w:type="dxa"/>
            <w:noWrap/>
            <w:hideMark/>
          </w:tcPr>
          <w:p w14:paraId="17AA1DD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49.18%</w:t>
            </w:r>
          </w:p>
        </w:tc>
        <w:tc>
          <w:tcPr>
            <w:tcW w:w="1105" w:type="dxa"/>
            <w:noWrap/>
            <w:hideMark/>
          </w:tcPr>
          <w:p w14:paraId="7448286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52.46%</w:t>
            </w:r>
          </w:p>
        </w:tc>
        <w:tc>
          <w:tcPr>
            <w:tcW w:w="1107" w:type="dxa"/>
            <w:noWrap/>
            <w:hideMark/>
          </w:tcPr>
          <w:p w14:paraId="0F43136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1B4CD09B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6CEB90E3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418D81E2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54B22EE2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Spring 2022</w:t>
            </w:r>
          </w:p>
        </w:tc>
        <w:tc>
          <w:tcPr>
            <w:tcW w:w="958" w:type="dxa"/>
            <w:noWrap/>
            <w:hideMark/>
          </w:tcPr>
          <w:p w14:paraId="52BD7C1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55</w:t>
            </w:r>
          </w:p>
        </w:tc>
        <w:tc>
          <w:tcPr>
            <w:tcW w:w="747" w:type="dxa"/>
            <w:noWrap/>
            <w:hideMark/>
          </w:tcPr>
          <w:p w14:paraId="4A4ECFC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14</w:t>
            </w:r>
          </w:p>
        </w:tc>
        <w:tc>
          <w:tcPr>
            <w:tcW w:w="748" w:type="dxa"/>
            <w:noWrap/>
            <w:hideMark/>
          </w:tcPr>
          <w:p w14:paraId="4C85F96E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</w:t>
            </w:r>
          </w:p>
        </w:tc>
        <w:tc>
          <w:tcPr>
            <w:tcW w:w="986" w:type="dxa"/>
            <w:noWrap/>
            <w:hideMark/>
          </w:tcPr>
          <w:p w14:paraId="4ABEDFA1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</w:t>
            </w:r>
          </w:p>
        </w:tc>
        <w:tc>
          <w:tcPr>
            <w:tcW w:w="748" w:type="dxa"/>
            <w:noWrap/>
            <w:hideMark/>
          </w:tcPr>
          <w:p w14:paraId="1796083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1171" w:type="dxa"/>
            <w:noWrap/>
            <w:hideMark/>
          </w:tcPr>
          <w:p w14:paraId="71C51E6F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25.45%</w:t>
            </w:r>
          </w:p>
        </w:tc>
        <w:tc>
          <w:tcPr>
            <w:tcW w:w="999" w:type="dxa"/>
            <w:noWrap/>
            <w:hideMark/>
          </w:tcPr>
          <w:p w14:paraId="322D71F9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54.55%</w:t>
            </w:r>
          </w:p>
        </w:tc>
        <w:tc>
          <w:tcPr>
            <w:tcW w:w="1105" w:type="dxa"/>
            <w:noWrap/>
            <w:hideMark/>
          </w:tcPr>
          <w:p w14:paraId="147A3BCB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107" w:type="dxa"/>
            <w:noWrap/>
            <w:hideMark/>
          </w:tcPr>
          <w:p w14:paraId="3054A88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3AD1E4FC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214A7C41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3F5B265D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6CBCA4C0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2021-2022 Total</w:t>
            </w:r>
          </w:p>
        </w:tc>
        <w:tc>
          <w:tcPr>
            <w:tcW w:w="958" w:type="dxa"/>
            <w:noWrap/>
            <w:hideMark/>
          </w:tcPr>
          <w:p w14:paraId="1C0937F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116</w:t>
            </w:r>
          </w:p>
        </w:tc>
        <w:tc>
          <w:tcPr>
            <w:tcW w:w="747" w:type="dxa"/>
            <w:noWrap/>
            <w:hideMark/>
          </w:tcPr>
          <w:p w14:paraId="28B3B21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30</w:t>
            </w:r>
          </w:p>
        </w:tc>
        <w:tc>
          <w:tcPr>
            <w:tcW w:w="748" w:type="dxa"/>
            <w:noWrap/>
            <w:hideMark/>
          </w:tcPr>
          <w:p w14:paraId="10C466F7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16</w:t>
            </w:r>
          </w:p>
        </w:tc>
        <w:tc>
          <w:tcPr>
            <w:tcW w:w="986" w:type="dxa"/>
            <w:noWrap/>
            <w:hideMark/>
          </w:tcPr>
          <w:p w14:paraId="59AECB3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14</w:t>
            </w:r>
          </w:p>
        </w:tc>
        <w:tc>
          <w:tcPr>
            <w:tcW w:w="748" w:type="dxa"/>
            <w:noWrap/>
            <w:hideMark/>
          </w:tcPr>
          <w:p w14:paraId="21B6499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</w:t>
            </w:r>
          </w:p>
        </w:tc>
        <w:tc>
          <w:tcPr>
            <w:tcW w:w="1171" w:type="dxa"/>
            <w:noWrap/>
            <w:hideMark/>
          </w:tcPr>
          <w:p w14:paraId="69319BB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25.86%</w:t>
            </w:r>
          </w:p>
        </w:tc>
        <w:tc>
          <w:tcPr>
            <w:tcW w:w="999" w:type="dxa"/>
            <w:noWrap/>
            <w:hideMark/>
          </w:tcPr>
          <w:p w14:paraId="2F308DD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51.72%</w:t>
            </w:r>
          </w:p>
        </w:tc>
        <w:tc>
          <w:tcPr>
            <w:tcW w:w="1105" w:type="dxa"/>
            <w:noWrap/>
            <w:hideMark/>
          </w:tcPr>
          <w:p w14:paraId="74BEEF7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53.45%</w:t>
            </w:r>
          </w:p>
        </w:tc>
        <w:tc>
          <w:tcPr>
            <w:tcW w:w="1107" w:type="dxa"/>
            <w:noWrap/>
            <w:hideMark/>
          </w:tcPr>
          <w:p w14:paraId="5BF65B9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  <w:tc>
          <w:tcPr>
            <w:tcW w:w="335" w:type="dxa"/>
            <w:noWrap/>
            <w:hideMark/>
          </w:tcPr>
          <w:p w14:paraId="152466EE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308D7F58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6B6F2658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26DB9DFF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2022 1510</w:t>
            </w:r>
          </w:p>
        </w:tc>
        <w:tc>
          <w:tcPr>
            <w:tcW w:w="958" w:type="dxa"/>
            <w:noWrap/>
            <w:hideMark/>
          </w:tcPr>
          <w:p w14:paraId="5248FBCE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see next tab</w:t>
            </w:r>
          </w:p>
        </w:tc>
        <w:tc>
          <w:tcPr>
            <w:tcW w:w="747" w:type="dxa"/>
            <w:noWrap/>
            <w:hideMark/>
          </w:tcPr>
          <w:p w14:paraId="54F0E234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748" w:type="dxa"/>
            <w:noWrap/>
            <w:hideMark/>
          </w:tcPr>
          <w:p w14:paraId="3822D2F6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14:paraId="2B03FAB0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748" w:type="dxa"/>
            <w:noWrap/>
            <w:hideMark/>
          </w:tcPr>
          <w:p w14:paraId="52B50B2D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  <w:noWrap/>
            <w:hideMark/>
          </w:tcPr>
          <w:p w14:paraId="067AA401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noWrap/>
            <w:hideMark/>
          </w:tcPr>
          <w:p w14:paraId="29F267FF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105" w:type="dxa"/>
            <w:noWrap/>
            <w:hideMark/>
          </w:tcPr>
          <w:p w14:paraId="538C6CDD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107" w:type="dxa"/>
            <w:noWrap/>
            <w:hideMark/>
          </w:tcPr>
          <w:p w14:paraId="4D394236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noWrap/>
            <w:hideMark/>
          </w:tcPr>
          <w:p w14:paraId="28ADE8FC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32CFDD72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1AB5FA6E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221EE632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  <w:noWrap/>
            <w:hideMark/>
          </w:tcPr>
          <w:p w14:paraId="1671D91E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747" w:type="dxa"/>
            <w:noWrap/>
            <w:hideMark/>
          </w:tcPr>
          <w:p w14:paraId="28A31C48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748" w:type="dxa"/>
            <w:noWrap/>
            <w:hideMark/>
          </w:tcPr>
          <w:p w14:paraId="1480BB78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  <w:noWrap/>
            <w:hideMark/>
          </w:tcPr>
          <w:p w14:paraId="29A49EBF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748" w:type="dxa"/>
            <w:noWrap/>
            <w:hideMark/>
          </w:tcPr>
          <w:p w14:paraId="2B6AC90C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  <w:noWrap/>
            <w:hideMark/>
          </w:tcPr>
          <w:p w14:paraId="3AAFAC06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noWrap/>
            <w:hideMark/>
          </w:tcPr>
          <w:p w14:paraId="006733C8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105" w:type="dxa"/>
            <w:noWrap/>
            <w:hideMark/>
          </w:tcPr>
          <w:p w14:paraId="123A2BB8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107" w:type="dxa"/>
            <w:noWrap/>
            <w:hideMark/>
          </w:tcPr>
          <w:p w14:paraId="5CABDDD4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noWrap/>
            <w:hideMark/>
          </w:tcPr>
          <w:p w14:paraId="4869E7C3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21ECF66A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426C0C77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52551119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6357" w:type="dxa"/>
            <w:gridSpan w:val="7"/>
            <w:noWrap/>
            <w:hideMark/>
          </w:tcPr>
          <w:p w14:paraId="247DBC55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*Prior to Spring 2018, No. Students at 15th Day does not include NSG 1520 reentry students.</w:t>
            </w:r>
          </w:p>
        </w:tc>
        <w:tc>
          <w:tcPr>
            <w:tcW w:w="1105" w:type="dxa"/>
            <w:noWrap/>
            <w:hideMark/>
          </w:tcPr>
          <w:p w14:paraId="06AED0F7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107" w:type="dxa"/>
            <w:noWrap/>
            <w:hideMark/>
          </w:tcPr>
          <w:p w14:paraId="7B933D2A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noWrap/>
            <w:hideMark/>
          </w:tcPr>
          <w:p w14:paraId="5A9E5F41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08B92924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7E3A37C0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46270886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6357" w:type="dxa"/>
            <w:gridSpan w:val="7"/>
            <w:noWrap/>
            <w:hideMark/>
          </w:tcPr>
          <w:p w14:paraId="627EC79B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 xml:space="preserve">Spring 2018 and after, No. Students at 15th Day does include NSG 1520 reentry students, </w:t>
            </w:r>
          </w:p>
        </w:tc>
        <w:tc>
          <w:tcPr>
            <w:tcW w:w="1105" w:type="dxa"/>
            <w:noWrap/>
            <w:hideMark/>
          </w:tcPr>
          <w:p w14:paraId="34BC77BA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107" w:type="dxa"/>
            <w:noWrap/>
            <w:hideMark/>
          </w:tcPr>
          <w:p w14:paraId="3D49DC0F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noWrap/>
            <w:hideMark/>
          </w:tcPr>
          <w:p w14:paraId="558BFBD9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764989D9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60E552A4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1A79AC93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5358" w:type="dxa"/>
            <w:gridSpan w:val="6"/>
            <w:noWrap/>
            <w:hideMark/>
          </w:tcPr>
          <w:p w14:paraId="48DE4590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as students must requalify with GPA and re-apply in order to reenter NSG 1520.</w:t>
            </w:r>
          </w:p>
        </w:tc>
        <w:tc>
          <w:tcPr>
            <w:tcW w:w="999" w:type="dxa"/>
            <w:noWrap/>
            <w:hideMark/>
          </w:tcPr>
          <w:p w14:paraId="121F8E11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105" w:type="dxa"/>
            <w:noWrap/>
            <w:hideMark/>
          </w:tcPr>
          <w:p w14:paraId="5F99D31A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107" w:type="dxa"/>
            <w:noWrap/>
            <w:hideMark/>
          </w:tcPr>
          <w:p w14:paraId="2B447DBD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noWrap/>
            <w:hideMark/>
          </w:tcPr>
          <w:p w14:paraId="7D9887B5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5F9B38F7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4305A00C" w14:textId="77777777" w:rsidTr="00F879F9">
        <w:trPr>
          <w:trHeight w:val="249"/>
        </w:trPr>
        <w:tc>
          <w:tcPr>
            <w:tcW w:w="1170" w:type="dxa"/>
            <w:noWrap/>
            <w:hideMark/>
          </w:tcPr>
          <w:p w14:paraId="58A04188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3439" w:type="dxa"/>
            <w:gridSpan w:val="4"/>
            <w:noWrap/>
            <w:hideMark/>
          </w:tcPr>
          <w:p w14:paraId="16FEE416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Fall 2022 NSG 1520 renamed to NSG 1510.</w:t>
            </w:r>
          </w:p>
        </w:tc>
        <w:tc>
          <w:tcPr>
            <w:tcW w:w="748" w:type="dxa"/>
            <w:noWrap/>
            <w:hideMark/>
          </w:tcPr>
          <w:p w14:paraId="4B80E620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  <w:noWrap/>
            <w:hideMark/>
          </w:tcPr>
          <w:p w14:paraId="2B093411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noWrap/>
            <w:hideMark/>
          </w:tcPr>
          <w:p w14:paraId="1B1F2CDF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105" w:type="dxa"/>
            <w:noWrap/>
            <w:hideMark/>
          </w:tcPr>
          <w:p w14:paraId="16091F70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107" w:type="dxa"/>
            <w:noWrap/>
            <w:hideMark/>
          </w:tcPr>
          <w:p w14:paraId="7707B68B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noWrap/>
            <w:hideMark/>
          </w:tcPr>
          <w:p w14:paraId="7DF2EECC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noWrap/>
            <w:hideMark/>
          </w:tcPr>
          <w:p w14:paraId="6BC0157F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</w:tbl>
    <w:p w14:paraId="7933C3DB" w14:textId="77777777" w:rsidR="00531885" w:rsidRDefault="00531885" w:rsidP="003F56FC"/>
    <w:p w14:paraId="23FA6367" w14:textId="77777777" w:rsidR="00531885" w:rsidRPr="00F879F9" w:rsidRDefault="00531885" w:rsidP="003F56FC">
      <w:pPr>
        <w:rPr>
          <w:sz w:val="18"/>
          <w:szCs w:val="1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28"/>
        <w:gridCol w:w="822"/>
        <w:gridCol w:w="1018"/>
        <w:gridCol w:w="1018"/>
        <w:gridCol w:w="1108"/>
        <w:gridCol w:w="1093"/>
        <w:gridCol w:w="1364"/>
        <w:gridCol w:w="1093"/>
        <w:gridCol w:w="1229"/>
        <w:gridCol w:w="822"/>
      </w:tblGrid>
      <w:tr w:rsidR="00F879F9" w:rsidRPr="00F879F9" w14:paraId="40882F33" w14:textId="77777777" w:rsidTr="00F879F9">
        <w:trPr>
          <w:trHeight w:val="804"/>
        </w:trPr>
        <w:tc>
          <w:tcPr>
            <w:tcW w:w="1560" w:type="dxa"/>
            <w:hideMark/>
          </w:tcPr>
          <w:p w14:paraId="180D2967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Semester Admitted</w:t>
            </w:r>
          </w:p>
        </w:tc>
        <w:tc>
          <w:tcPr>
            <w:tcW w:w="1020" w:type="dxa"/>
            <w:hideMark/>
          </w:tcPr>
          <w:p w14:paraId="4BFA11EF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No. Students Admitted</w:t>
            </w:r>
          </w:p>
        </w:tc>
        <w:tc>
          <w:tcPr>
            <w:tcW w:w="1280" w:type="dxa"/>
            <w:hideMark/>
          </w:tcPr>
          <w:p w14:paraId="538EDC88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4 Sems (100%)</w:t>
            </w:r>
          </w:p>
        </w:tc>
        <w:tc>
          <w:tcPr>
            <w:tcW w:w="1280" w:type="dxa"/>
            <w:noWrap/>
            <w:hideMark/>
          </w:tcPr>
          <w:p w14:paraId="2AAF3E06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5 Sems</w:t>
            </w:r>
          </w:p>
        </w:tc>
        <w:tc>
          <w:tcPr>
            <w:tcW w:w="1400" w:type="dxa"/>
            <w:hideMark/>
          </w:tcPr>
          <w:p w14:paraId="1FEB463F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 xml:space="preserve">6 Sems  </w:t>
            </w:r>
            <w:proofErr w:type="gramStart"/>
            <w:r w:rsidRPr="00F879F9">
              <w:rPr>
                <w:b/>
                <w:bCs/>
                <w:sz w:val="18"/>
                <w:szCs w:val="18"/>
              </w:rPr>
              <w:t xml:space="preserve">   (</w:t>
            </w:r>
            <w:proofErr w:type="gramEnd"/>
            <w:r w:rsidRPr="00F879F9">
              <w:rPr>
                <w:b/>
                <w:bCs/>
                <w:sz w:val="18"/>
                <w:szCs w:val="18"/>
              </w:rPr>
              <w:t>Up to 150%)</w:t>
            </w:r>
          </w:p>
        </w:tc>
        <w:tc>
          <w:tcPr>
            <w:tcW w:w="1380" w:type="dxa"/>
            <w:noWrap/>
            <w:hideMark/>
          </w:tcPr>
          <w:p w14:paraId="1FF29F1A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7 or more</w:t>
            </w:r>
          </w:p>
        </w:tc>
        <w:tc>
          <w:tcPr>
            <w:tcW w:w="1740" w:type="dxa"/>
            <w:hideMark/>
          </w:tcPr>
          <w:p w14:paraId="39CE7579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4 Sem Ret (100% Timeline Completion)</w:t>
            </w:r>
          </w:p>
        </w:tc>
        <w:tc>
          <w:tcPr>
            <w:tcW w:w="1380" w:type="dxa"/>
            <w:hideMark/>
          </w:tcPr>
          <w:p w14:paraId="407D724E" w14:textId="77777777" w:rsidR="00F879F9" w:rsidRPr="0049487B" w:rsidRDefault="00F879F9">
            <w:pPr>
              <w:rPr>
                <w:b/>
                <w:bCs/>
                <w:sz w:val="16"/>
                <w:szCs w:val="16"/>
              </w:rPr>
            </w:pPr>
            <w:r w:rsidRPr="0049487B">
              <w:rPr>
                <w:b/>
                <w:bCs/>
                <w:sz w:val="16"/>
                <w:szCs w:val="16"/>
              </w:rPr>
              <w:t>Up to 6 Sem Ret (150% Timeline Completion)</w:t>
            </w:r>
          </w:p>
        </w:tc>
        <w:tc>
          <w:tcPr>
            <w:tcW w:w="1560" w:type="dxa"/>
            <w:hideMark/>
          </w:tcPr>
          <w:p w14:paraId="279701E3" w14:textId="77777777" w:rsidR="00F879F9" w:rsidRPr="0049487B" w:rsidRDefault="00F879F9">
            <w:pPr>
              <w:rPr>
                <w:b/>
                <w:bCs/>
                <w:sz w:val="16"/>
                <w:szCs w:val="16"/>
              </w:rPr>
            </w:pPr>
            <w:r w:rsidRPr="0049487B">
              <w:rPr>
                <w:b/>
                <w:bCs/>
                <w:sz w:val="16"/>
                <w:szCs w:val="16"/>
              </w:rPr>
              <w:t>7 or more Sem Ret (Beyond 150% Timeline Completion)</w:t>
            </w:r>
          </w:p>
        </w:tc>
        <w:tc>
          <w:tcPr>
            <w:tcW w:w="1020" w:type="dxa"/>
            <w:noWrap/>
            <w:hideMark/>
          </w:tcPr>
          <w:p w14:paraId="67303C5A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 xml:space="preserve">In </w:t>
            </w:r>
            <w:r w:rsidRPr="0049487B">
              <w:rPr>
                <w:b/>
                <w:bCs/>
                <w:sz w:val="16"/>
                <w:szCs w:val="16"/>
              </w:rPr>
              <w:t>Progress</w:t>
            </w:r>
          </w:p>
        </w:tc>
      </w:tr>
      <w:tr w:rsidR="00F879F9" w:rsidRPr="00F879F9" w14:paraId="5662AAF9" w14:textId="77777777" w:rsidTr="00F879F9">
        <w:trPr>
          <w:trHeight w:val="249"/>
        </w:trPr>
        <w:tc>
          <w:tcPr>
            <w:tcW w:w="1560" w:type="dxa"/>
            <w:noWrap/>
            <w:hideMark/>
          </w:tcPr>
          <w:p w14:paraId="43877D96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2022</w:t>
            </w:r>
          </w:p>
        </w:tc>
        <w:tc>
          <w:tcPr>
            <w:tcW w:w="1020" w:type="dxa"/>
            <w:noWrap/>
            <w:hideMark/>
          </w:tcPr>
          <w:p w14:paraId="3FE9B6F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49</w:t>
            </w:r>
          </w:p>
        </w:tc>
        <w:tc>
          <w:tcPr>
            <w:tcW w:w="1280" w:type="dxa"/>
            <w:noWrap/>
            <w:hideMark/>
          </w:tcPr>
          <w:p w14:paraId="041CE28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noWrap/>
            <w:hideMark/>
          </w:tcPr>
          <w:p w14:paraId="632BCCE7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</w:t>
            </w:r>
          </w:p>
        </w:tc>
        <w:tc>
          <w:tcPr>
            <w:tcW w:w="1400" w:type="dxa"/>
            <w:noWrap/>
            <w:hideMark/>
          </w:tcPr>
          <w:p w14:paraId="2260B507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</w:t>
            </w:r>
          </w:p>
        </w:tc>
        <w:tc>
          <w:tcPr>
            <w:tcW w:w="1380" w:type="dxa"/>
            <w:noWrap/>
            <w:hideMark/>
          </w:tcPr>
          <w:p w14:paraId="730D91B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</w:t>
            </w:r>
          </w:p>
        </w:tc>
        <w:tc>
          <w:tcPr>
            <w:tcW w:w="1740" w:type="dxa"/>
            <w:noWrap/>
            <w:hideMark/>
          </w:tcPr>
          <w:p w14:paraId="6A9C71A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26.53%</w:t>
            </w:r>
          </w:p>
        </w:tc>
        <w:tc>
          <w:tcPr>
            <w:tcW w:w="1380" w:type="dxa"/>
            <w:noWrap/>
            <w:hideMark/>
          </w:tcPr>
          <w:p w14:paraId="0EC0C87F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44.90%</w:t>
            </w:r>
          </w:p>
        </w:tc>
        <w:tc>
          <w:tcPr>
            <w:tcW w:w="1560" w:type="dxa"/>
            <w:noWrap/>
            <w:hideMark/>
          </w:tcPr>
          <w:p w14:paraId="14D865CA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4CC5ABF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</w:t>
            </w:r>
          </w:p>
        </w:tc>
      </w:tr>
      <w:tr w:rsidR="00F879F9" w:rsidRPr="00F879F9" w14:paraId="2ECB8CDF" w14:textId="77777777" w:rsidTr="00F879F9">
        <w:trPr>
          <w:trHeight w:val="249"/>
        </w:trPr>
        <w:tc>
          <w:tcPr>
            <w:tcW w:w="1560" w:type="dxa"/>
            <w:noWrap/>
            <w:hideMark/>
          </w:tcPr>
          <w:p w14:paraId="2245EB8D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Spring 2023</w:t>
            </w:r>
          </w:p>
        </w:tc>
        <w:tc>
          <w:tcPr>
            <w:tcW w:w="1020" w:type="dxa"/>
            <w:noWrap/>
            <w:hideMark/>
          </w:tcPr>
          <w:p w14:paraId="6F6A329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51</w:t>
            </w:r>
          </w:p>
        </w:tc>
        <w:tc>
          <w:tcPr>
            <w:tcW w:w="1280" w:type="dxa"/>
            <w:noWrap/>
            <w:hideMark/>
          </w:tcPr>
          <w:p w14:paraId="58230DA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7</w:t>
            </w:r>
          </w:p>
        </w:tc>
        <w:tc>
          <w:tcPr>
            <w:tcW w:w="1280" w:type="dxa"/>
            <w:noWrap/>
            <w:hideMark/>
          </w:tcPr>
          <w:p w14:paraId="53CF172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6</w:t>
            </w:r>
          </w:p>
        </w:tc>
        <w:tc>
          <w:tcPr>
            <w:tcW w:w="1400" w:type="dxa"/>
            <w:noWrap/>
            <w:hideMark/>
          </w:tcPr>
          <w:p w14:paraId="4AB742E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</w:t>
            </w:r>
          </w:p>
        </w:tc>
        <w:tc>
          <w:tcPr>
            <w:tcW w:w="1380" w:type="dxa"/>
            <w:noWrap/>
            <w:hideMark/>
          </w:tcPr>
          <w:p w14:paraId="738F5430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hideMark/>
          </w:tcPr>
          <w:p w14:paraId="5C9DAA5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13.73%</w:t>
            </w:r>
          </w:p>
        </w:tc>
        <w:tc>
          <w:tcPr>
            <w:tcW w:w="1380" w:type="dxa"/>
            <w:noWrap/>
            <w:hideMark/>
          </w:tcPr>
          <w:p w14:paraId="279C19C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41.18%</w:t>
            </w:r>
          </w:p>
        </w:tc>
        <w:tc>
          <w:tcPr>
            <w:tcW w:w="1560" w:type="dxa"/>
            <w:noWrap/>
            <w:hideMark/>
          </w:tcPr>
          <w:p w14:paraId="2A95C927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4F52992F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0</w:t>
            </w:r>
          </w:p>
        </w:tc>
      </w:tr>
      <w:tr w:rsidR="00F879F9" w:rsidRPr="00F879F9" w14:paraId="38B078B0" w14:textId="77777777" w:rsidTr="00F879F9">
        <w:trPr>
          <w:trHeight w:val="249"/>
        </w:trPr>
        <w:tc>
          <w:tcPr>
            <w:tcW w:w="1560" w:type="dxa"/>
            <w:noWrap/>
            <w:hideMark/>
          </w:tcPr>
          <w:p w14:paraId="51E816F6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2022-2023 Total</w:t>
            </w:r>
          </w:p>
        </w:tc>
        <w:tc>
          <w:tcPr>
            <w:tcW w:w="1020" w:type="dxa"/>
            <w:noWrap/>
            <w:hideMark/>
          </w:tcPr>
          <w:p w14:paraId="4FC5ADF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100</w:t>
            </w:r>
          </w:p>
        </w:tc>
        <w:tc>
          <w:tcPr>
            <w:tcW w:w="1280" w:type="dxa"/>
            <w:noWrap/>
            <w:hideMark/>
          </w:tcPr>
          <w:p w14:paraId="6DAEB07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20</w:t>
            </w:r>
          </w:p>
        </w:tc>
        <w:tc>
          <w:tcPr>
            <w:tcW w:w="1280" w:type="dxa"/>
            <w:noWrap/>
            <w:hideMark/>
          </w:tcPr>
          <w:p w14:paraId="61B4D517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14</w:t>
            </w:r>
          </w:p>
        </w:tc>
        <w:tc>
          <w:tcPr>
            <w:tcW w:w="1400" w:type="dxa"/>
            <w:noWrap/>
            <w:hideMark/>
          </w:tcPr>
          <w:p w14:paraId="715FC9F7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9</w:t>
            </w:r>
          </w:p>
        </w:tc>
        <w:tc>
          <w:tcPr>
            <w:tcW w:w="1380" w:type="dxa"/>
            <w:noWrap/>
            <w:hideMark/>
          </w:tcPr>
          <w:p w14:paraId="02D3F72E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18BE494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20.00%</w:t>
            </w:r>
          </w:p>
        </w:tc>
        <w:tc>
          <w:tcPr>
            <w:tcW w:w="1380" w:type="dxa"/>
            <w:noWrap/>
            <w:hideMark/>
          </w:tcPr>
          <w:p w14:paraId="570EBB2E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43.00%</w:t>
            </w:r>
          </w:p>
        </w:tc>
        <w:tc>
          <w:tcPr>
            <w:tcW w:w="1560" w:type="dxa"/>
            <w:noWrap/>
            <w:hideMark/>
          </w:tcPr>
          <w:p w14:paraId="6B2FCAFF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noWrap/>
            <w:hideMark/>
          </w:tcPr>
          <w:p w14:paraId="238B791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</w:t>
            </w:r>
          </w:p>
        </w:tc>
      </w:tr>
      <w:tr w:rsidR="00F879F9" w:rsidRPr="00F879F9" w14:paraId="498DD091" w14:textId="77777777" w:rsidTr="00F879F9">
        <w:trPr>
          <w:trHeight w:val="249"/>
        </w:trPr>
        <w:tc>
          <w:tcPr>
            <w:tcW w:w="1560" w:type="dxa"/>
            <w:noWrap/>
            <w:hideMark/>
          </w:tcPr>
          <w:p w14:paraId="6512C6E9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2023</w:t>
            </w:r>
          </w:p>
        </w:tc>
        <w:tc>
          <w:tcPr>
            <w:tcW w:w="1020" w:type="dxa"/>
            <w:noWrap/>
            <w:hideMark/>
          </w:tcPr>
          <w:p w14:paraId="1C65C3B8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89</w:t>
            </w:r>
          </w:p>
        </w:tc>
        <w:tc>
          <w:tcPr>
            <w:tcW w:w="1280" w:type="dxa"/>
            <w:noWrap/>
            <w:hideMark/>
          </w:tcPr>
          <w:p w14:paraId="071232F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16</w:t>
            </w:r>
          </w:p>
        </w:tc>
        <w:tc>
          <w:tcPr>
            <w:tcW w:w="1280" w:type="dxa"/>
            <w:noWrap/>
            <w:hideMark/>
          </w:tcPr>
          <w:p w14:paraId="603A5F1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14</w:t>
            </w:r>
          </w:p>
        </w:tc>
        <w:tc>
          <w:tcPr>
            <w:tcW w:w="1400" w:type="dxa"/>
            <w:noWrap/>
            <w:hideMark/>
          </w:tcPr>
          <w:p w14:paraId="3A5EA6A9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</w:t>
            </w:r>
          </w:p>
        </w:tc>
        <w:tc>
          <w:tcPr>
            <w:tcW w:w="1380" w:type="dxa"/>
            <w:noWrap/>
            <w:hideMark/>
          </w:tcPr>
          <w:p w14:paraId="5C2C68CD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hideMark/>
          </w:tcPr>
          <w:p w14:paraId="2EBD5E49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17.98%</w:t>
            </w:r>
          </w:p>
        </w:tc>
        <w:tc>
          <w:tcPr>
            <w:tcW w:w="1380" w:type="dxa"/>
            <w:noWrap/>
            <w:hideMark/>
          </w:tcPr>
          <w:p w14:paraId="31D6D9E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42.70%</w:t>
            </w:r>
          </w:p>
        </w:tc>
        <w:tc>
          <w:tcPr>
            <w:tcW w:w="1560" w:type="dxa"/>
            <w:noWrap/>
            <w:hideMark/>
          </w:tcPr>
          <w:p w14:paraId="1A7171E5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0D2B19E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</w:t>
            </w:r>
          </w:p>
        </w:tc>
      </w:tr>
      <w:tr w:rsidR="00F879F9" w:rsidRPr="00F879F9" w14:paraId="3FC12985" w14:textId="77777777" w:rsidTr="00F879F9">
        <w:trPr>
          <w:trHeight w:val="249"/>
        </w:trPr>
        <w:tc>
          <w:tcPr>
            <w:tcW w:w="1560" w:type="dxa"/>
            <w:noWrap/>
            <w:hideMark/>
          </w:tcPr>
          <w:p w14:paraId="60872B1B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Spring 2024</w:t>
            </w:r>
          </w:p>
        </w:tc>
        <w:tc>
          <w:tcPr>
            <w:tcW w:w="1020" w:type="dxa"/>
            <w:noWrap/>
            <w:hideMark/>
          </w:tcPr>
          <w:p w14:paraId="3C8DA23F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54</w:t>
            </w:r>
          </w:p>
        </w:tc>
        <w:tc>
          <w:tcPr>
            <w:tcW w:w="1280" w:type="dxa"/>
            <w:noWrap/>
            <w:hideMark/>
          </w:tcPr>
          <w:p w14:paraId="209612E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23</w:t>
            </w:r>
          </w:p>
        </w:tc>
        <w:tc>
          <w:tcPr>
            <w:tcW w:w="1280" w:type="dxa"/>
            <w:noWrap/>
            <w:hideMark/>
          </w:tcPr>
          <w:p w14:paraId="385FA40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</w:t>
            </w:r>
          </w:p>
        </w:tc>
        <w:tc>
          <w:tcPr>
            <w:tcW w:w="1400" w:type="dxa"/>
            <w:noWrap/>
            <w:hideMark/>
          </w:tcPr>
          <w:p w14:paraId="482442EF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3228B2FA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hideMark/>
          </w:tcPr>
          <w:p w14:paraId="5E66E6BA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42.59%</w:t>
            </w:r>
          </w:p>
        </w:tc>
        <w:tc>
          <w:tcPr>
            <w:tcW w:w="1380" w:type="dxa"/>
            <w:noWrap/>
            <w:hideMark/>
          </w:tcPr>
          <w:p w14:paraId="2CAE5978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14:paraId="37AB19A6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3A03D2F7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</w:t>
            </w:r>
          </w:p>
        </w:tc>
      </w:tr>
      <w:tr w:rsidR="00F879F9" w:rsidRPr="00F879F9" w14:paraId="00FE3FF7" w14:textId="77777777" w:rsidTr="00F879F9">
        <w:trPr>
          <w:trHeight w:val="249"/>
        </w:trPr>
        <w:tc>
          <w:tcPr>
            <w:tcW w:w="1560" w:type="dxa"/>
            <w:noWrap/>
            <w:hideMark/>
          </w:tcPr>
          <w:p w14:paraId="70629A59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2023-2024 Total</w:t>
            </w:r>
          </w:p>
        </w:tc>
        <w:tc>
          <w:tcPr>
            <w:tcW w:w="1020" w:type="dxa"/>
            <w:noWrap/>
            <w:hideMark/>
          </w:tcPr>
          <w:p w14:paraId="11C829AB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143</w:t>
            </w:r>
          </w:p>
        </w:tc>
        <w:tc>
          <w:tcPr>
            <w:tcW w:w="1280" w:type="dxa"/>
            <w:noWrap/>
            <w:hideMark/>
          </w:tcPr>
          <w:p w14:paraId="46F336C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39</w:t>
            </w:r>
          </w:p>
        </w:tc>
        <w:tc>
          <w:tcPr>
            <w:tcW w:w="1280" w:type="dxa"/>
            <w:noWrap/>
            <w:hideMark/>
          </w:tcPr>
          <w:p w14:paraId="7B8A1A5B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noWrap/>
            <w:hideMark/>
          </w:tcPr>
          <w:p w14:paraId="7C2204A0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401859CC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0139C1B4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27.27%</w:t>
            </w:r>
          </w:p>
        </w:tc>
        <w:tc>
          <w:tcPr>
            <w:tcW w:w="1380" w:type="dxa"/>
            <w:noWrap/>
            <w:hideMark/>
          </w:tcPr>
          <w:p w14:paraId="1FC8BAA9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72AD9592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noWrap/>
            <w:hideMark/>
          </w:tcPr>
          <w:p w14:paraId="085005E1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10</w:t>
            </w:r>
          </w:p>
        </w:tc>
      </w:tr>
      <w:tr w:rsidR="00F879F9" w:rsidRPr="00F879F9" w14:paraId="43EAD1DF" w14:textId="77777777" w:rsidTr="00F879F9">
        <w:trPr>
          <w:trHeight w:val="249"/>
        </w:trPr>
        <w:tc>
          <w:tcPr>
            <w:tcW w:w="1560" w:type="dxa"/>
            <w:noWrap/>
            <w:hideMark/>
          </w:tcPr>
          <w:p w14:paraId="34E89530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2024</w:t>
            </w:r>
          </w:p>
        </w:tc>
        <w:tc>
          <w:tcPr>
            <w:tcW w:w="1020" w:type="dxa"/>
            <w:noWrap/>
            <w:hideMark/>
          </w:tcPr>
          <w:p w14:paraId="59B01D97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78</w:t>
            </w:r>
          </w:p>
        </w:tc>
        <w:tc>
          <w:tcPr>
            <w:tcW w:w="1280" w:type="dxa"/>
            <w:noWrap/>
            <w:hideMark/>
          </w:tcPr>
          <w:p w14:paraId="546C165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20</w:t>
            </w:r>
          </w:p>
        </w:tc>
        <w:tc>
          <w:tcPr>
            <w:tcW w:w="1280" w:type="dxa"/>
            <w:noWrap/>
            <w:hideMark/>
          </w:tcPr>
          <w:p w14:paraId="51A0E529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24843787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F530384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hideMark/>
          </w:tcPr>
          <w:p w14:paraId="2EBAD81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25.64%</w:t>
            </w:r>
          </w:p>
        </w:tc>
        <w:tc>
          <w:tcPr>
            <w:tcW w:w="1380" w:type="dxa"/>
            <w:noWrap/>
            <w:hideMark/>
          </w:tcPr>
          <w:p w14:paraId="51019F6F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14:paraId="464E496E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4463CE3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26</w:t>
            </w:r>
          </w:p>
        </w:tc>
      </w:tr>
      <w:tr w:rsidR="00F879F9" w:rsidRPr="00F879F9" w14:paraId="1577A5C0" w14:textId="77777777" w:rsidTr="00F879F9">
        <w:trPr>
          <w:trHeight w:val="249"/>
        </w:trPr>
        <w:tc>
          <w:tcPr>
            <w:tcW w:w="1560" w:type="dxa"/>
            <w:noWrap/>
            <w:hideMark/>
          </w:tcPr>
          <w:p w14:paraId="22823334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Spring 2025</w:t>
            </w:r>
          </w:p>
        </w:tc>
        <w:tc>
          <w:tcPr>
            <w:tcW w:w="1020" w:type="dxa"/>
            <w:noWrap/>
            <w:hideMark/>
          </w:tcPr>
          <w:p w14:paraId="77F30789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72</w:t>
            </w:r>
          </w:p>
        </w:tc>
        <w:tc>
          <w:tcPr>
            <w:tcW w:w="1280" w:type="dxa"/>
            <w:noWrap/>
            <w:hideMark/>
          </w:tcPr>
          <w:p w14:paraId="41751512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noWrap/>
            <w:hideMark/>
          </w:tcPr>
          <w:p w14:paraId="43B62895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3E3FBC30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E235208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hideMark/>
          </w:tcPr>
          <w:p w14:paraId="1C0ED985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0BB8A47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14:paraId="35B479CB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67B13CD5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45</w:t>
            </w:r>
          </w:p>
        </w:tc>
      </w:tr>
      <w:tr w:rsidR="00F879F9" w:rsidRPr="00F879F9" w14:paraId="4B4C3297" w14:textId="77777777" w:rsidTr="00F879F9">
        <w:trPr>
          <w:trHeight w:val="249"/>
        </w:trPr>
        <w:tc>
          <w:tcPr>
            <w:tcW w:w="1560" w:type="dxa"/>
            <w:noWrap/>
            <w:hideMark/>
          </w:tcPr>
          <w:p w14:paraId="2A1E7F95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2024-2025 Total</w:t>
            </w:r>
          </w:p>
        </w:tc>
        <w:tc>
          <w:tcPr>
            <w:tcW w:w="1020" w:type="dxa"/>
            <w:noWrap/>
            <w:hideMark/>
          </w:tcPr>
          <w:p w14:paraId="6F113FE2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150</w:t>
            </w:r>
          </w:p>
        </w:tc>
        <w:tc>
          <w:tcPr>
            <w:tcW w:w="1280" w:type="dxa"/>
            <w:noWrap/>
            <w:hideMark/>
          </w:tcPr>
          <w:p w14:paraId="03CCA942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noWrap/>
            <w:hideMark/>
          </w:tcPr>
          <w:p w14:paraId="5D85E8AB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noWrap/>
            <w:hideMark/>
          </w:tcPr>
          <w:p w14:paraId="753BE1F4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155834D2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73EF1468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35EEDBDC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77546FD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noWrap/>
            <w:hideMark/>
          </w:tcPr>
          <w:p w14:paraId="59311700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71</w:t>
            </w:r>
          </w:p>
        </w:tc>
      </w:tr>
      <w:tr w:rsidR="00F879F9" w:rsidRPr="00F879F9" w14:paraId="61C34DC0" w14:textId="77777777" w:rsidTr="00F879F9">
        <w:trPr>
          <w:trHeight w:val="249"/>
        </w:trPr>
        <w:tc>
          <w:tcPr>
            <w:tcW w:w="1560" w:type="dxa"/>
            <w:noWrap/>
            <w:hideMark/>
          </w:tcPr>
          <w:p w14:paraId="453DB1A8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2025</w:t>
            </w:r>
          </w:p>
        </w:tc>
        <w:tc>
          <w:tcPr>
            <w:tcW w:w="1020" w:type="dxa"/>
            <w:noWrap/>
            <w:hideMark/>
          </w:tcPr>
          <w:p w14:paraId="6AD55BF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94</w:t>
            </w:r>
          </w:p>
        </w:tc>
        <w:tc>
          <w:tcPr>
            <w:tcW w:w="1280" w:type="dxa"/>
            <w:noWrap/>
            <w:hideMark/>
          </w:tcPr>
          <w:p w14:paraId="1635D5B8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noWrap/>
            <w:hideMark/>
          </w:tcPr>
          <w:p w14:paraId="2A54B64F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0EE2AC99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9043064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hideMark/>
          </w:tcPr>
          <w:p w14:paraId="20C138C2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FAB2872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14:paraId="543B5935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03DA1E26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56</w:t>
            </w:r>
          </w:p>
        </w:tc>
      </w:tr>
      <w:tr w:rsidR="00F879F9" w:rsidRPr="00F879F9" w14:paraId="6B364839" w14:textId="77777777" w:rsidTr="00F879F9">
        <w:trPr>
          <w:trHeight w:val="249"/>
        </w:trPr>
        <w:tc>
          <w:tcPr>
            <w:tcW w:w="1560" w:type="dxa"/>
            <w:noWrap/>
            <w:hideMark/>
          </w:tcPr>
          <w:p w14:paraId="1C8AB690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Spring 2026</w:t>
            </w:r>
          </w:p>
        </w:tc>
        <w:tc>
          <w:tcPr>
            <w:tcW w:w="1020" w:type="dxa"/>
            <w:noWrap/>
            <w:hideMark/>
          </w:tcPr>
          <w:p w14:paraId="108A76CD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84</w:t>
            </w:r>
          </w:p>
        </w:tc>
        <w:tc>
          <w:tcPr>
            <w:tcW w:w="1280" w:type="dxa"/>
            <w:noWrap/>
            <w:hideMark/>
          </w:tcPr>
          <w:p w14:paraId="2AFC4AB3" w14:textId="77777777" w:rsidR="00F879F9" w:rsidRPr="00F879F9" w:rsidRDefault="00F879F9" w:rsidP="00F879F9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noWrap/>
            <w:hideMark/>
          </w:tcPr>
          <w:p w14:paraId="2BCA7FA8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12902694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3F24A760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hideMark/>
          </w:tcPr>
          <w:p w14:paraId="7C35DCC5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39637C09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14:paraId="389A3285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0E90FC93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52</w:t>
            </w:r>
          </w:p>
        </w:tc>
      </w:tr>
      <w:tr w:rsidR="00F879F9" w:rsidRPr="00F879F9" w14:paraId="172DEC95" w14:textId="77777777" w:rsidTr="00F879F9">
        <w:trPr>
          <w:trHeight w:val="249"/>
        </w:trPr>
        <w:tc>
          <w:tcPr>
            <w:tcW w:w="1560" w:type="dxa"/>
            <w:noWrap/>
            <w:hideMark/>
          </w:tcPr>
          <w:p w14:paraId="1C7DB516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2025-2026 Total</w:t>
            </w:r>
          </w:p>
        </w:tc>
        <w:tc>
          <w:tcPr>
            <w:tcW w:w="1020" w:type="dxa"/>
            <w:noWrap/>
            <w:hideMark/>
          </w:tcPr>
          <w:p w14:paraId="1D98C291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178</w:t>
            </w:r>
          </w:p>
        </w:tc>
        <w:tc>
          <w:tcPr>
            <w:tcW w:w="1280" w:type="dxa"/>
            <w:noWrap/>
            <w:hideMark/>
          </w:tcPr>
          <w:p w14:paraId="086D09A6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noWrap/>
            <w:hideMark/>
          </w:tcPr>
          <w:p w14:paraId="5A17D808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noWrap/>
            <w:hideMark/>
          </w:tcPr>
          <w:p w14:paraId="5FC7839F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04114701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25DD957B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40BC584A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1493E919" w14:textId="77777777" w:rsidR="00F879F9" w:rsidRPr="00F879F9" w:rsidRDefault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noWrap/>
            <w:hideMark/>
          </w:tcPr>
          <w:p w14:paraId="0962323C" w14:textId="77777777" w:rsidR="00F879F9" w:rsidRPr="00F879F9" w:rsidRDefault="00F879F9" w:rsidP="00F879F9">
            <w:pPr>
              <w:rPr>
                <w:sz w:val="18"/>
                <w:szCs w:val="18"/>
              </w:rPr>
            </w:pPr>
            <w:r w:rsidRPr="00F879F9">
              <w:rPr>
                <w:sz w:val="18"/>
                <w:szCs w:val="18"/>
              </w:rPr>
              <w:t>108</w:t>
            </w:r>
          </w:p>
        </w:tc>
      </w:tr>
      <w:tr w:rsidR="00F879F9" w:rsidRPr="00F879F9" w14:paraId="7ADA30D9" w14:textId="77777777" w:rsidTr="00F879F9">
        <w:trPr>
          <w:trHeight w:val="249"/>
        </w:trPr>
        <w:tc>
          <w:tcPr>
            <w:tcW w:w="1560" w:type="dxa"/>
            <w:noWrap/>
            <w:hideMark/>
          </w:tcPr>
          <w:p w14:paraId="57D9E03A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Fall 2026</w:t>
            </w:r>
          </w:p>
        </w:tc>
        <w:tc>
          <w:tcPr>
            <w:tcW w:w="1020" w:type="dxa"/>
            <w:noWrap/>
            <w:hideMark/>
          </w:tcPr>
          <w:p w14:paraId="5C7BF194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noWrap/>
            <w:hideMark/>
          </w:tcPr>
          <w:p w14:paraId="19EF92CF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noWrap/>
            <w:hideMark/>
          </w:tcPr>
          <w:p w14:paraId="16DFD316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23B1BC33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48DB5C2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hideMark/>
          </w:tcPr>
          <w:p w14:paraId="7B82CD62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640E16D2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14:paraId="0B8E57A0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6EC446BA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  <w:tr w:rsidR="00F879F9" w:rsidRPr="00F879F9" w14:paraId="04CDDD52" w14:textId="77777777" w:rsidTr="00F879F9">
        <w:trPr>
          <w:trHeight w:val="249"/>
        </w:trPr>
        <w:tc>
          <w:tcPr>
            <w:tcW w:w="1560" w:type="dxa"/>
            <w:noWrap/>
            <w:hideMark/>
          </w:tcPr>
          <w:p w14:paraId="1F90E899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  <w:r w:rsidRPr="00F879F9">
              <w:rPr>
                <w:b/>
                <w:bCs/>
                <w:sz w:val="18"/>
                <w:szCs w:val="18"/>
              </w:rPr>
              <w:t>Spring 2027</w:t>
            </w:r>
          </w:p>
        </w:tc>
        <w:tc>
          <w:tcPr>
            <w:tcW w:w="1020" w:type="dxa"/>
            <w:noWrap/>
            <w:hideMark/>
          </w:tcPr>
          <w:p w14:paraId="1538017D" w14:textId="77777777" w:rsidR="00F879F9" w:rsidRPr="00F879F9" w:rsidRDefault="00F879F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noWrap/>
            <w:hideMark/>
          </w:tcPr>
          <w:p w14:paraId="209DCBF7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noWrap/>
            <w:hideMark/>
          </w:tcPr>
          <w:p w14:paraId="60A67501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6CE3A2FE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3F0DF3C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noWrap/>
            <w:hideMark/>
          </w:tcPr>
          <w:p w14:paraId="7AB0EF76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0DF8D02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14:paraId="4B316B67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41F23AFD" w14:textId="77777777" w:rsidR="00F879F9" w:rsidRPr="00F879F9" w:rsidRDefault="00F879F9">
            <w:pPr>
              <w:rPr>
                <w:sz w:val="18"/>
                <w:szCs w:val="18"/>
              </w:rPr>
            </w:pPr>
          </w:p>
        </w:tc>
      </w:tr>
    </w:tbl>
    <w:p w14:paraId="19E88EF1" w14:textId="77777777" w:rsidR="00531885" w:rsidRPr="00F879F9" w:rsidRDefault="00531885" w:rsidP="003F56FC">
      <w:pPr>
        <w:rPr>
          <w:sz w:val="18"/>
          <w:szCs w:val="18"/>
        </w:rPr>
      </w:pPr>
    </w:p>
    <w:p w14:paraId="388D4311" w14:textId="77777777" w:rsidR="00531885" w:rsidRDefault="00531885" w:rsidP="003F56FC"/>
    <w:p w14:paraId="6322228D" w14:textId="77777777" w:rsidR="00531885" w:rsidRDefault="00531885" w:rsidP="003F56FC"/>
    <w:p w14:paraId="6BBD93E2" w14:textId="77777777" w:rsidR="00531885" w:rsidRDefault="00531885" w:rsidP="003F56FC"/>
    <w:p w14:paraId="28140E4C" w14:textId="77777777" w:rsidR="00531885" w:rsidRPr="0049487B" w:rsidRDefault="00531885" w:rsidP="003F56FC">
      <w:pPr>
        <w:rPr>
          <w:b/>
          <w:bCs/>
        </w:rPr>
      </w:pPr>
    </w:p>
    <w:p w14:paraId="42126B57" w14:textId="076FF851" w:rsidR="00531885" w:rsidRPr="0049487B" w:rsidRDefault="0049487B" w:rsidP="003F56FC">
      <w:pPr>
        <w:rPr>
          <w:b/>
          <w:bCs/>
        </w:rPr>
      </w:pPr>
      <w:r w:rsidRPr="0049487B">
        <w:rPr>
          <w:b/>
          <w:bCs/>
        </w:rPr>
        <w:t>LPN to RN Retention / Completion Rates</w:t>
      </w:r>
    </w:p>
    <w:p w14:paraId="299C60E1" w14:textId="77777777" w:rsidR="0049487B" w:rsidRDefault="0049487B" w:rsidP="003F56FC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14"/>
        <w:gridCol w:w="1705"/>
        <w:gridCol w:w="723"/>
        <w:gridCol w:w="723"/>
        <w:gridCol w:w="1050"/>
        <w:gridCol w:w="974"/>
        <w:gridCol w:w="847"/>
        <w:gridCol w:w="1148"/>
        <w:gridCol w:w="785"/>
        <w:gridCol w:w="723"/>
        <w:gridCol w:w="723"/>
      </w:tblGrid>
      <w:tr w:rsidR="0049487B" w:rsidRPr="0049487B" w14:paraId="6726EDD6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33A3D044" w14:textId="77777777" w:rsidR="0049487B" w:rsidRPr="0049487B" w:rsidRDefault="0049487B">
            <w:pPr>
              <w:rPr>
                <w:b/>
                <w:bCs/>
                <w:sz w:val="18"/>
                <w:szCs w:val="18"/>
              </w:rPr>
            </w:pPr>
            <w:r w:rsidRPr="0049487B">
              <w:rPr>
                <w:b/>
                <w:bCs/>
                <w:sz w:val="18"/>
                <w:szCs w:val="18"/>
              </w:rPr>
              <w:t>Term Matriculated*</w:t>
            </w:r>
          </w:p>
        </w:tc>
        <w:tc>
          <w:tcPr>
            <w:tcW w:w="1705" w:type="dxa"/>
            <w:noWrap/>
            <w:hideMark/>
          </w:tcPr>
          <w:p w14:paraId="2E79820B" w14:textId="77777777" w:rsidR="0049487B" w:rsidRPr="0049487B" w:rsidRDefault="0049487B">
            <w:pPr>
              <w:rPr>
                <w:b/>
                <w:bCs/>
                <w:sz w:val="18"/>
                <w:szCs w:val="18"/>
              </w:rPr>
            </w:pPr>
            <w:r w:rsidRPr="0049487B">
              <w:rPr>
                <w:b/>
                <w:bCs/>
                <w:sz w:val="18"/>
                <w:szCs w:val="18"/>
              </w:rPr>
              <w:t>Matriculated to NSG 2522</w:t>
            </w:r>
          </w:p>
        </w:tc>
        <w:tc>
          <w:tcPr>
            <w:tcW w:w="723" w:type="dxa"/>
            <w:noWrap/>
            <w:hideMark/>
          </w:tcPr>
          <w:p w14:paraId="067EA276" w14:textId="77777777" w:rsidR="0049487B" w:rsidRPr="0049487B" w:rsidRDefault="0049487B">
            <w:pPr>
              <w:rPr>
                <w:b/>
                <w:bCs/>
                <w:sz w:val="18"/>
                <w:szCs w:val="18"/>
              </w:rPr>
            </w:pPr>
            <w:r w:rsidRPr="0049487B">
              <w:rPr>
                <w:b/>
                <w:bCs/>
                <w:sz w:val="18"/>
                <w:szCs w:val="18"/>
              </w:rPr>
              <w:t>2 Sem</w:t>
            </w:r>
          </w:p>
        </w:tc>
        <w:tc>
          <w:tcPr>
            <w:tcW w:w="723" w:type="dxa"/>
            <w:noWrap/>
            <w:hideMark/>
          </w:tcPr>
          <w:p w14:paraId="432B40C4" w14:textId="77777777" w:rsidR="0049487B" w:rsidRPr="0049487B" w:rsidRDefault="0049487B">
            <w:pPr>
              <w:rPr>
                <w:b/>
                <w:bCs/>
                <w:sz w:val="18"/>
                <w:szCs w:val="18"/>
              </w:rPr>
            </w:pPr>
            <w:r w:rsidRPr="0049487B">
              <w:rPr>
                <w:b/>
                <w:bCs/>
                <w:sz w:val="18"/>
                <w:szCs w:val="18"/>
              </w:rPr>
              <w:t>3 Sem</w:t>
            </w:r>
          </w:p>
        </w:tc>
        <w:tc>
          <w:tcPr>
            <w:tcW w:w="1050" w:type="dxa"/>
            <w:noWrap/>
            <w:hideMark/>
          </w:tcPr>
          <w:p w14:paraId="6D606602" w14:textId="77777777" w:rsidR="0049487B" w:rsidRPr="0049487B" w:rsidRDefault="0049487B">
            <w:pPr>
              <w:rPr>
                <w:b/>
                <w:bCs/>
                <w:sz w:val="18"/>
                <w:szCs w:val="18"/>
              </w:rPr>
            </w:pPr>
            <w:r w:rsidRPr="0049487B">
              <w:rPr>
                <w:b/>
                <w:bCs/>
                <w:sz w:val="18"/>
                <w:szCs w:val="18"/>
              </w:rPr>
              <w:t>4 or More Sem</w:t>
            </w:r>
          </w:p>
        </w:tc>
        <w:tc>
          <w:tcPr>
            <w:tcW w:w="974" w:type="dxa"/>
            <w:noWrap/>
            <w:hideMark/>
          </w:tcPr>
          <w:p w14:paraId="26364D85" w14:textId="77777777" w:rsidR="0049487B" w:rsidRPr="0049487B" w:rsidRDefault="0049487B">
            <w:pPr>
              <w:rPr>
                <w:b/>
                <w:bCs/>
                <w:sz w:val="18"/>
                <w:szCs w:val="18"/>
              </w:rPr>
            </w:pPr>
            <w:r w:rsidRPr="0049487B">
              <w:rPr>
                <w:b/>
                <w:bCs/>
                <w:sz w:val="18"/>
                <w:szCs w:val="18"/>
              </w:rPr>
              <w:t>2 Sems. Ret.</w:t>
            </w:r>
          </w:p>
        </w:tc>
        <w:tc>
          <w:tcPr>
            <w:tcW w:w="847" w:type="dxa"/>
            <w:noWrap/>
            <w:hideMark/>
          </w:tcPr>
          <w:p w14:paraId="0C48A549" w14:textId="77777777" w:rsidR="0049487B" w:rsidRPr="0049487B" w:rsidRDefault="0049487B">
            <w:pPr>
              <w:rPr>
                <w:b/>
                <w:bCs/>
                <w:sz w:val="18"/>
                <w:szCs w:val="18"/>
              </w:rPr>
            </w:pPr>
            <w:r w:rsidRPr="0049487B">
              <w:rPr>
                <w:b/>
                <w:bCs/>
                <w:sz w:val="18"/>
                <w:szCs w:val="18"/>
              </w:rPr>
              <w:t>3 Sems. Ret.</w:t>
            </w:r>
          </w:p>
        </w:tc>
        <w:tc>
          <w:tcPr>
            <w:tcW w:w="1148" w:type="dxa"/>
            <w:noWrap/>
            <w:hideMark/>
          </w:tcPr>
          <w:p w14:paraId="59F99D50" w14:textId="77777777" w:rsidR="0049487B" w:rsidRPr="0049487B" w:rsidRDefault="0049487B">
            <w:pPr>
              <w:rPr>
                <w:b/>
                <w:bCs/>
                <w:sz w:val="18"/>
                <w:szCs w:val="18"/>
              </w:rPr>
            </w:pPr>
            <w:r w:rsidRPr="0049487B">
              <w:rPr>
                <w:b/>
                <w:bCs/>
                <w:sz w:val="18"/>
                <w:szCs w:val="18"/>
              </w:rPr>
              <w:t>4 or More Sems. Ret.</w:t>
            </w:r>
          </w:p>
        </w:tc>
        <w:tc>
          <w:tcPr>
            <w:tcW w:w="785" w:type="dxa"/>
            <w:noWrap/>
            <w:hideMark/>
          </w:tcPr>
          <w:p w14:paraId="5814DDF4" w14:textId="77777777" w:rsidR="0049487B" w:rsidRPr="0049487B" w:rsidRDefault="0049487B">
            <w:pPr>
              <w:rPr>
                <w:b/>
                <w:bCs/>
                <w:sz w:val="16"/>
                <w:szCs w:val="16"/>
              </w:rPr>
            </w:pPr>
            <w:r w:rsidRPr="0049487B">
              <w:rPr>
                <w:b/>
                <w:bCs/>
                <w:sz w:val="16"/>
                <w:szCs w:val="16"/>
              </w:rPr>
              <w:t>In Progress</w:t>
            </w:r>
          </w:p>
        </w:tc>
        <w:tc>
          <w:tcPr>
            <w:tcW w:w="723" w:type="dxa"/>
            <w:noWrap/>
            <w:hideMark/>
          </w:tcPr>
          <w:p w14:paraId="3393B5F4" w14:textId="77777777" w:rsidR="0049487B" w:rsidRPr="0049487B" w:rsidRDefault="004948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44B82316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25EC42BE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5B7F2BB1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Fall 2016</w:t>
            </w:r>
          </w:p>
        </w:tc>
        <w:tc>
          <w:tcPr>
            <w:tcW w:w="1705" w:type="dxa"/>
            <w:noWrap/>
            <w:hideMark/>
          </w:tcPr>
          <w:p w14:paraId="38BC164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17</w:t>
            </w:r>
          </w:p>
        </w:tc>
        <w:tc>
          <w:tcPr>
            <w:tcW w:w="723" w:type="dxa"/>
            <w:noWrap/>
            <w:hideMark/>
          </w:tcPr>
          <w:p w14:paraId="22B011CA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15</w:t>
            </w:r>
          </w:p>
        </w:tc>
        <w:tc>
          <w:tcPr>
            <w:tcW w:w="723" w:type="dxa"/>
            <w:noWrap/>
            <w:hideMark/>
          </w:tcPr>
          <w:p w14:paraId="57A7445A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</w:t>
            </w:r>
          </w:p>
        </w:tc>
        <w:tc>
          <w:tcPr>
            <w:tcW w:w="1050" w:type="dxa"/>
            <w:noWrap/>
            <w:hideMark/>
          </w:tcPr>
          <w:p w14:paraId="46F625F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6C1B0C1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88.24%</w:t>
            </w:r>
          </w:p>
        </w:tc>
        <w:tc>
          <w:tcPr>
            <w:tcW w:w="847" w:type="dxa"/>
            <w:noWrap/>
            <w:hideMark/>
          </w:tcPr>
          <w:p w14:paraId="64AC5B6C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94.12%</w:t>
            </w:r>
          </w:p>
        </w:tc>
        <w:tc>
          <w:tcPr>
            <w:tcW w:w="1148" w:type="dxa"/>
            <w:noWrap/>
            <w:hideMark/>
          </w:tcPr>
          <w:p w14:paraId="433C2290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7506D07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2178637D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228D6870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08961F60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73C93362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Spring 2017</w:t>
            </w:r>
          </w:p>
        </w:tc>
        <w:tc>
          <w:tcPr>
            <w:tcW w:w="1705" w:type="dxa"/>
            <w:noWrap/>
            <w:hideMark/>
          </w:tcPr>
          <w:p w14:paraId="08C537EE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17</w:t>
            </w:r>
          </w:p>
        </w:tc>
        <w:tc>
          <w:tcPr>
            <w:tcW w:w="723" w:type="dxa"/>
            <w:noWrap/>
            <w:hideMark/>
          </w:tcPr>
          <w:p w14:paraId="10FF6CB9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12</w:t>
            </w:r>
          </w:p>
        </w:tc>
        <w:tc>
          <w:tcPr>
            <w:tcW w:w="723" w:type="dxa"/>
            <w:noWrap/>
            <w:hideMark/>
          </w:tcPr>
          <w:p w14:paraId="31FA9EB8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3</w:t>
            </w:r>
          </w:p>
        </w:tc>
        <w:tc>
          <w:tcPr>
            <w:tcW w:w="1050" w:type="dxa"/>
            <w:noWrap/>
            <w:hideMark/>
          </w:tcPr>
          <w:p w14:paraId="76A7C47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</w:t>
            </w:r>
          </w:p>
        </w:tc>
        <w:tc>
          <w:tcPr>
            <w:tcW w:w="974" w:type="dxa"/>
            <w:noWrap/>
            <w:hideMark/>
          </w:tcPr>
          <w:p w14:paraId="1D282DD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70.59%</w:t>
            </w:r>
          </w:p>
        </w:tc>
        <w:tc>
          <w:tcPr>
            <w:tcW w:w="847" w:type="dxa"/>
            <w:noWrap/>
            <w:hideMark/>
          </w:tcPr>
          <w:p w14:paraId="2972940D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88.24%</w:t>
            </w:r>
          </w:p>
        </w:tc>
        <w:tc>
          <w:tcPr>
            <w:tcW w:w="1148" w:type="dxa"/>
            <w:noWrap/>
            <w:hideMark/>
          </w:tcPr>
          <w:p w14:paraId="2BA68A7E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100.00%</w:t>
            </w:r>
          </w:p>
        </w:tc>
        <w:tc>
          <w:tcPr>
            <w:tcW w:w="785" w:type="dxa"/>
            <w:noWrap/>
            <w:hideMark/>
          </w:tcPr>
          <w:p w14:paraId="2F1BE076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5B7EDCCB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2CE92DFD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6B41E50F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023E5EE6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2016-2017 Total</w:t>
            </w:r>
          </w:p>
        </w:tc>
        <w:tc>
          <w:tcPr>
            <w:tcW w:w="1705" w:type="dxa"/>
            <w:noWrap/>
            <w:hideMark/>
          </w:tcPr>
          <w:p w14:paraId="2DCB59CC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34</w:t>
            </w:r>
          </w:p>
        </w:tc>
        <w:tc>
          <w:tcPr>
            <w:tcW w:w="723" w:type="dxa"/>
            <w:noWrap/>
            <w:hideMark/>
          </w:tcPr>
          <w:p w14:paraId="6D40C27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27</w:t>
            </w:r>
          </w:p>
        </w:tc>
        <w:tc>
          <w:tcPr>
            <w:tcW w:w="723" w:type="dxa"/>
            <w:noWrap/>
            <w:hideMark/>
          </w:tcPr>
          <w:p w14:paraId="6870905D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4</w:t>
            </w:r>
          </w:p>
        </w:tc>
        <w:tc>
          <w:tcPr>
            <w:tcW w:w="1050" w:type="dxa"/>
            <w:noWrap/>
            <w:hideMark/>
          </w:tcPr>
          <w:p w14:paraId="415F30DA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</w:t>
            </w:r>
          </w:p>
        </w:tc>
        <w:tc>
          <w:tcPr>
            <w:tcW w:w="974" w:type="dxa"/>
            <w:noWrap/>
            <w:hideMark/>
          </w:tcPr>
          <w:p w14:paraId="7BE1F8B4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79.41%</w:t>
            </w:r>
          </w:p>
        </w:tc>
        <w:tc>
          <w:tcPr>
            <w:tcW w:w="847" w:type="dxa"/>
            <w:noWrap/>
            <w:hideMark/>
          </w:tcPr>
          <w:p w14:paraId="270F059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91.18%</w:t>
            </w:r>
          </w:p>
        </w:tc>
        <w:tc>
          <w:tcPr>
            <w:tcW w:w="1148" w:type="dxa"/>
            <w:noWrap/>
            <w:hideMark/>
          </w:tcPr>
          <w:p w14:paraId="0656DAA9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97.06%</w:t>
            </w:r>
          </w:p>
        </w:tc>
        <w:tc>
          <w:tcPr>
            <w:tcW w:w="785" w:type="dxa"/>
            <w:noWrap/>
            <w:hideMark/>
          </w:tcPr>
          <w:p w14:paraId="4D0F4695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5E139D04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317B88F5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18C7C571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59FD6A48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Fall 2017</w:t>
            </w:r>
          </w:p>
        </w:tc>
        <w:tc>
          <w:tcPr>
            <w:tcW w:w="1705" w:type="dxa"/>
            <w:noWrap/>
            <w:hideMark/>
          </w:tcPr>
          <w:p w14:paraId="69E3337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22</w:t>
            </w:r>
          </w:p>
        </w:tc>
        <w:tc>
          <w:tcPr>
            <w:tcW w:w="723" w:type="dxa"/>
            <w:noWrap/>
            <w:hideMark/>
          </w:tcPr>
          <w:p w14:paraId="4C3AE208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19</w:t>
            </w:r>
          </w:p>
        </w:tc>
        <w:tc>
          <w:tcPr>
            <w:tcW w:w="723" w:type="dxa"/>
            <w:noWrap/>
            <w:hideMark/>
          </w:tcPr>
          <w:p w14:paraId="09FE1969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</w:t>
            </w:r>
          </w:p>
        </w:tc>
        <w:tc>
          <w:tcPr>
            <w:tcW w:w="1050" w:type="dxa"/>
            <w:noWrap/>
            <w:hideMark/>
          </w:tcPr>
          <w:p w14:paraId="74219613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47875B4D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86.36%</w:t>
            </w:r>
          </w:p>
        </w:tc>
        <w:tc>
          <w:tcPr>
            <w:tcW w:w="847" w:type="dxa"/>
            <w:noWrap/>
            <w:hideMark/>
          </w:tcPr>
          <w:p w14:paraId="2EC67151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95.45%</w:t>
            </w:r>
          </w:p>
        </w:tc>
        <w:tc>
          <w:tcPr>
            <w:tcW w:w="1148" w:type="dxa"/>
            <w:noWrap/>
            <w:hideMark/>
          </w:tcPr>
          <w:p w14:paraId="0DF5E9D3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2E17FC60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6939B59B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65F8E721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1E3E6057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42EE3B78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Spring 2018</w:t>
            </w:r>
          </w:p>
        </w:tc>
        <w:tc>
          <w:tcPr>
            <w:tcW w:w="1705" w:type="dxa"/>
            <w:noWrap/>
            <w:hideMark/>
          </w:tcPr>
          <w:p w14:paraId="486C460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15</w:t>
            </w:r>
          </w:p>
        </w:tc>
        <w:tc>
          <w:tcPr>
            <w:tcW w:w="723" w:type="dxa"/>
            <w:noWrap/>
            <w:hideMark/>
          </w:tcPr>
          <w:p w14:paraId="7CC6854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10</w:t>
            </w:r>
          </w:p>
        </w:tc>
        <w:tc>
          <w:tcPr>
            <w:tcW w:w="723" w:type="dxa"/>
            <w:noWrap/>
            <w:hideMark/>
          </w:tcPr>
          <w:p w14:paraId="66F3EABA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</w:t>
            </w:r>
          </w:p>
        </w:tc>
        <w:tc>
          <w:tcPr>
            <w:tcW w:w="1050" w:type="dxa"/>
            <w:noWrap/>
            <w:hideMark/>
          </w:tcPr>
          <w:p w14:paraId="3680DE2D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</w:t>
            </w:r>
          </w:p>
        </w:tc>
        <w:tc>
          <w:tcPr>
            <w:tcW w:w="974" w:type="dxa"/>
            <w:noWrap/>
            <w:hideMark/>
          </w:tcPr>
          <w:p w14:paraId="08D840D0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66.67%</w:t>
            </w:r>
          </w:p>
        </w:tc>
        <w:tc>
          <w:tcPr>
            <w:tcW w:w="847" w:type="dxa"/>
            <w:noWrap/>
            <w:hideMark/>
          </w:tcPr>
          <w:p w14:paraId="6B3B249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80.00%</w:t>
            </w:r>
          </w:p>
        </w:tc>
        <w:tc>
          <w:tcPr>
            <w:tcW w:w="1148" w:type="dxa"/>
            <w:noWrap/>
            <w:hideMark/>
          </w:tcPr>
          <w:p w14:paraId="56F74ABC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93.33%</w:t>
            </w:r>
          </w:p>
        </w:tc>
        <w:tc>
          <w:tcPr>
            <w:tcW w:w="785" w:type="dxa"/>
            <w:noWrap/>
            <w:hideMark/>
          </w:tcPr>
          <w:p w14:paraId="67FAE9A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1FE1D5CD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35D3ED2B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216C5FD5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5A02BBA7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2017-2018 Total</w:t>
            </w:r>
          </w:p>
        </w:tc>
        <w:tc>
          <w:tcPr>
            <w:tcW w:w="1705" w:type="dxa"/>
            <w:noWrap/>
            <w:hideMark/>
          </w:tcPr>
          <w:p w14:paraId="35E5CB89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37</w:t>
            </w:r>
          </w:p>
        </w:tc>
        <w:tc>
          <w:tcPr>
            <w:tcW w:w="723" w:type="dxa"/>
            <w:noWrap/>
            <w:hideMark/>
          </w:tcPr>
          <w:p w14:paraId="4BBE26C1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29</w:t>
            </w:r>
          </w:p>
        </w:tc>
        <w:tc>
          <w:tcPr>
            <w:tcW w:w="723" w:type="dxa"/>
            <w:noWrap/>
            <w:hideMark/>
          </w:tcPr>
          <w:p w14:paraId="58E187BD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4</w:t>
            </w:r>
          </w:p>
        </w:tc>
        <w:tc>
          <w:tcPr>
            <w:tcW w:w="1050" w:type="dxa"/>
            <w:noWrap/>
            <w:hideMark/>
          </w:tcPr>
          <w:p w14:paraId="5F213E64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</w:t>
            </w:r>
          </w:p>
        </w:tc>
        <w:tc>
          <w:tcPr>
            <w:tcW w:w="974" w:type="dxa"/>
            <w:noWrap/>
            <w:hideMark/>
          </w:tcPr>
          <w:p w14:paraId="19636F4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78.38%</w:t>
            </w:r>
          </w:p>
        </w:tc>
        <w:tc>
          <w:tcPr>
            <w:tcW w:w="847" w:type="dxa"/>
            <w:noWrap/>
            <w:hideMark/>
          </w:tcPr>
          <w:p w14:paraId="16B0AE51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89.19%</w:t>
            </w:r>
          </w:p>
        </w:tc>
        <w:tc>
          <w:tcPr>
            <w:tcW w:w="1148" w:type="dxa"/>
            <w:noWrap/>
            <w:hideMark/>
          </w:tcPr>
          <w:p w14:paraId="131C23C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94.59%</w:t>
            </w:r>
          </w:p>
        </w:tc>
        <w:tc>
          <w:tcPr>
            <w:tcW w:w="785" w:type="dxa"/>
            <w:noWrap/>
            <w:hideMark/>
          </w:tcPr>
          <w:p w14:paraId="39948425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119E61E6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041E81F6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65CD1C4B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55A54153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Fall 2018</w:t>
            </w:r>
          </w:p>
        </w:tc>
        <w:tc>
          <w:tcPr>
            <w:tcW w:w="1705" w:type="dxa"/>
            <w:noWrap/>
            <w:hideMark/>
          </w:tcPr>
          <w:p w14:paraId="3FC7E9EA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15</w:t>
            </w:r>
          </w:p>
        </w:tc>
        <w:tc>
          <w:tcPr>
            <w:tcW w:w="723" w:type="dxa"/>
            <w:noWrap/>
            <w:hideMark/>
          </w:tcPr>
          <w:p w14:paraId="73658AE6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</w:t>
            </w:r>
          </w:p>
        </w:tc>
        <w:tc>
          <w:tcPr>
            <w:tcW w:w="723" w:type="dxa"/>
            <w:noWrap/>
            <w:hideMark/>
          </w:tcPr>
          <w:p w14:paraId="198E920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3</w:t>
            </w:r>
          </w:p>
        </w:tc>
        <w:tc>
          <w:tcPr>
            <w:tcW w:w="1050" w:type="dxa"/>
            <w:noWrap/>
            <w:hideMark/>
          </w:tcPr>
          <w:p w14:paraId="0D856679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</w:t>
            </w:r>
          </w:p>
        </w:tc>
        <w:tc>
          <w:tcPr>
            <w:tcW w:w="974" w:type="dxa"/>
            <w:noWrap/>
            <w:hideMark/>
          </w:tcPr>
          <w:p w14:paraId="51B8E57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60.00%</w:t>
            </w:r>
          </w:p>
        </w:tc>
        <w:tc>
          <w:tcPr>
            <w:tcW w:w="847" w:type="dxa"/>
            <w:noWrap/>
            <w:hideMark/>
          </w:tcPr>
          <w:p w14:paraId="3D478781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80.00%</w:t>
            </w:r>
          </w:p>
        </w:tc>
        <w:tc>
          <w:tcPr>
            <w:tcW w:w="1148" w:type="dxa"/>
            <w:noWrap/>
            <w:hideMark/>
          </w:tcPr>
          <w:p w14:paraId="7C263D1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93.33%</w:t>
            </w:r>
          </w:p>
        </w:tc>
        <w:tc>
          <w:tcPr>
            <w:tcW w:w="785" w:type="dxa"/>
            <w:noWrap/>
            <w:hideMark/>
          </w:tcPr>
          <w:p w14:paraId="6201DA3E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7C1E5C5A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33C9F51D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150109DC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08C36362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Spring 2019</w:t>
            </w:r>
          </w:p>
        </w:tc>
        <w:tc>
          <w:tcPr>
            <w:tcW w:w="1705" w:type="dxa"/>
            <w:noWrap/>
            <w:hideMark/>
          </w:tcPr>
          <w:p w14:paraId="4AC85CED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18</w:t>
            </w:r>
          </w:p>
        </w:tc>
        <w:tc>
          <w:tcPr>
            <w:tcW w:w="723" w:type="dxa"/>
            <w:noWrap/>
            <w:hideMark/>
          </w:tcPr>
          <w:p w14:paraId="03A1BE0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11</w:t>
            </w:r>
          </w:p>
        </w:tc>
        <w:tc>
          <w:tcPr>
            <w:tcW w:w="723" w:type="dxa"/>
            <w:noWrap/>
            <w:hideMark/>
          </w:tcPr>
          <w:p w14:paraId="6F03C26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5</w:t>
            </w:r>
          </w:p>
        </w:tc>
        <w:tc>
          <w:tcPr>
            <w:tcW w:w="1050" w:type="dxa"/>
            <w:noWrap/>
            <w:hideMark/>
          </w:tcPr>
          <w:p w14:paraId="7E4685B1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</w:t>
            </w:r>
          </w:p>
        </w:tc>
        <w:tc>
          <w:tcPr>
            <w:tcW w:w="974" w:type="dxa"/>
            <w:noWrap/>
            <w:hideMark/>
          </w:tcPr>
          <w:p w14:paraId="7283DD3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61.11%</w:t>
            </w:r>
          </w:p>
        </w:tc>
        <w:tc>
          <w:tcPr>
            <w:tcW w:w="847" w:type="dxa"/>
            <w:noWrap/>
            <w:hideMark/>
          </w:tcPr>
          <w:p w14:paraId="47C9B7C8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88.89%</w:t>
            </w:r>
          </w:p>
        </w:tc>
        <w:tc>
          <w:tcPr>
            <w:tcW w:w="1148" w:type="dxa"/>
            <w:noWrap/>
            <w:hideMark/>
          </w:tcPr>
          <w:p w14:paraId="209C4DCC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94.44%</w:t>
            </w:r>
          </w:p>
        </w:tc>
        <w:tc>
          <w:tcPr>
            <w:tcW w:w="785" w:type="dxa"/>
            <w:noWrap/>
            <w:hideMark/>
          </w:tcPr>
          <w:p w14:paraId="2761524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5B9ED026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76A437E3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504A8FDC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63E40347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2018-2019 Total</w:t>
            </w:r>
          </w:p>
        </w:tc>
        <w:tc>
          <w:tcPr>
            <w:tcW w:w="1705" w:type="dxa"/>
            <w:noWrap/>
            <w:hideMark/>
          </w:tcPr>
          <w:p w14:paraId="3D5EAA23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33</w:t>
            </w:r>
          </w:p>
        </w:tc>
        <w:tc>
          <w:tcPr>
            <w:tcW w:w="723" w:type="dxa"/>
            <w:noWrap/>
            <w:hideMark/>
          </w:tcPr>
          <w:p w14:paraId="73B1D76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20</w:t>
            </w:r>
          </w:p>
        </w:tc>
        <w:tc>
          <w:tcPr>
            <w:tcW w:w="723" w:type="dxa"/>
            <w:noWrap/>
            <w:hideMark/>
          </w:tcPr>
          <w:p w14:paraId="08A190B1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</w:t>
            </w:r>
          </w:p>
        </w:tc>
        <w:tc>
          <w:tcPr>
            <w:tcW w:w="1050" w:type="dxa"/>
            <w:noWrap/>
            <w:hideMark/>
          </w:tcPr>
          <w:p w14:paraId="39389CF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3</w:t>
            </w:r>
          </w:p>
        </w:tc>
        <w:tc>
          <w:tcPr>
            <w:tcW w:w="974" w:type="dxa"/>
            <w:noWrap/>
            <w:hideMark/>
          </w:tcPr>
          <w:p w14:paraId="4BEA47D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60.61%</w:t>
            </w:r>
          </w:p>
        </w:tc>
        <w:tc>
          <w:tcPr>
            <w:tcW w:w="847" w:type="dxa"/>
            <w:noWrap/>
            <w:hideMark/>
          </w:tcPr>
          <w:p w14:paraId="75D38920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84.85%</w:t>
            </w:r>
          </w:p>
        </w:tc>
        <w:tc>
          <w:tcPr>
            <w:tcW w:w="1148" w:type="dxa"/>
            <w:noWrap/>
            <w:hideMark/>
          </w:tcPr>
          <w:p w14:paraId="4F40986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93.94%</w:t>
            </w:r>
          </w:p>
        </w:tc>
        <w:tc>
          <w:tcPr>
            <w:tcW w:w="785" w:type="dxa"/>
            <w:noWrap/>
            <w:hideMark/>
          </w:tcPr>
          <w:p w14:paraId="7C23399F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6E668E48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6F6D545E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4E65ED51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577DD28C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Fall 2019</w:t>
            </w:r>
          </w:p>
        </w:tc>
        <w:tc>
          <w:tcPr>
            <w:tcW w:w="1705" w:type="dxa"/>
            <w:noWrap/>
            <w:hideMark/>
          </w:tcPr>
          <w:p w14:paraId="110326B8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10</w:t>
            </w:r>
          </w:p>
        </w:tc>
        <w:tc>
          <w:tcPr>
            <w:tcW w:w="723" w:type="dxa"/>
            <w:noWrap/>
            <w:hideMark/>
          </w:tcPr>
          <w:p w14:paraId="40F11CDD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10</w:t>
            </w:r>
          </w:p>
        </w:tc>
        <w:tc>
          <w:tcPr>
            <w:tcW w:w="723" w:type="dxa"/>
            <w:noWrap/>
            <w:hideMark/>
          </w:tcPr>
          <w:p w14:paraId="7CED10B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2DA732C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0254686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100.00%</w:t>
            </w:r>
          </w:p>
        </w:tc>
        <w:tc>
          <w:tcPr>
            <w:tcW w:w="847" w:type="dxa"/>
            <w:noWrap/>
            <w:hideMark/>
          </w:tcPr>
          <w:p w14:paraId="7B35AB93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1148" w:type="dxa"/>
            <w:noWrap/>
            <w:hideMark/>
          </w:tcPr>
          <w:p w14:paraId="55043225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1D049D1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550A7708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0D85504A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1FB0D7AC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374E0C60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Spring 2020</w:t>
            </w:r>
          </w:p>
        </w:tc>
        <w:tc>
          <w:tcPr>
            <w:tcW w:w="1705" w:type="dxa"/>
            <w:noWrap/>
            <w:hideMark/>
          </w:tcPr>
          <w:p w14:paraId="483D917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14</w:t>
            </w:r>
          </w:p>
        </w:tc>
        <w:tc>
          <w:tcPr>
            <w:tcW w:w="723" w:type="dxa"/>
            <w:noWrap/>
            <w:hideMark/>
          </w:tcPr>
          <w:p w14:paraId="7D01A2B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10</w:t>
            </w:r>
          </w:p>
        </w:tc>
        <w:tc>
          <w:tcPr>
            <w:tcW w:w="723" w:type="dxa"/>
            <w:noWrap/>
            <w:hideMark/>
          </w:tcPr>
          <w:p w14:paraId="42CB702A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3</w:t>
            </w:r>
          </w:p>
        </w:tc>
        <w:tc>
          <w:tcPr>
            <w:tcW w:w="1050" w:type="dxa"/>
            <w:noWrap/>
            <w:hideMark/>
          </w:tcPr>
          <w:p w14:paraId="119ACB8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7A7E024E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71.43%</w:t>
            </w:r>
          </w:p>
        </w:tc>
        <w:tc>
          <w:tcPr>
            <w:tcW w:w="847" w:type="dxa"/>
            <w:noWrap/>
            <w:hideMark/>
          </w:tcPr>
          <w:p w14:paraId="4F2B607F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92.86%</w:t>
            </w:r>
          </w:p>
        </w:tc>
        <w:tc>
          <w:tcPr>
            <w:tcW w:w="1148" w:type="dxa"/>
            <w:noWrap/>
            <w:hideMark/>
          </w:tcPr>
          <w:p w14:paraId="4E21D335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02B087C0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49548F04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4BFF641F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33E945D9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5E4EB63A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2019-2020 Total</w:t>
            </w:r>
          </w:p>
        </w:tc>
        <w:tc>
          <w:tcPr>
            <w:tcW w:w="1705" w:type="dxa"/>
            <w:noWrap/>
            <w:hideMark/>
          </w:tcPr>
          <w:p w14:paraId="0CB1B99F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24</w:t>
            </w:r>
          </w:p>
        </w:tc>
        <w:tc>
          <w:tcPr>
            <w:tcW w:w="723" w:type="dxa"/>
            <w:noWrap/>
            <w:hideMark/>
          </w:tcPr>
          <w:p w14:paraId="192AC77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20</w:t>
            </w:r>
          </w:p>
        </w:tc>
        <w:tc>
          <w:tcPr>
            <w:tcW w:w="723" w:type="dxa"/>
            <w:noWrap/>
            <w:hideMark/>
          </w:tcPr>
          <w:p w14:paraId="19336E70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3</w:t>
            </w:r>
          </w:p>
        </w:tc>
        <w:tc>
          <w:tcPr>
            <w:tcW w:w="1050" w:type="dxa"/>
            <w:noWrap/>
            <w:hideMark/>
          </w:tcPr>
          <w:p w14:paraId="65206D5E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28108F3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83.33%</w:t>
            </w:r>
          </w:p>
        </w:tc>
        <w:tc>
          <w:tcPr>
            <w:tcW w:w="847" w:type="dxa"/>
            <w:noWrap/>
            <w:hideMark/>
          </w:tcPr>
          <w:p w14:paraId="1E52B8DA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95.83%</w:t>
            </w:r>
          </w:p>
        </w:tc>
        <w:tc>
          <w:tcPr>
            <w:tcW w:w="1148" w:type="dxa"/>
            <w:noWrap/>
            <w:hideMark/>
          </w:tcPr>
          <w:p w14:paraId="668A3971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5FCA915F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7937C3DF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6B624476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5DFA1364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17296DBA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Fall 2020</w:t>
            </w:r>
          </w:p>
        </w:tc>
        <w:tc>
          <w:tcPr>
            <w:tcW w:w="1705" w:type="dxa"/>
            <w:noWrap/>
            <w:hideMark/>
          </w:tcPr>
          <w:p w14:paraId="2B632E8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18</w:t>
            </w:r>
          </w:p>
        </w:tc>
        <w:tc>
          <w:tcPr>
            <w:tcW w:w="723" w:type="dxa"/>
            <w:noWrap/>
            <w:hideMark/>
          </w:tcPr>
          <w:p w14:paraId="16FC75C4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</w:t>
            </w:r>
          </w:p>
        </w:tc>
        <w:tc>
          <w:tcPr>
            <w:tcW w:w="723" w:type="dxa"/>
            <w:noWrap/>
            <w:hideMark/>
          </w:tcPr>
          <w:p w14:paraId="6E3EA4AF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</w:t>
            </w:r>
          </w:p>
        </w:tc>
        <w:tc>
          <w:tcPr>
            <w:tcW w:w="1050" w:type="dxa"/>
            <w:noWrap/>
            <w:hideMark/>
          </w:tcPr>
          <w:p w14:paraId="7440CE86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</w:t>
            </w:r>
          </w:p>
        </w:tc>
        <w:tc>
          <w:tcPr>
            <w:tcW w:w="974" w:type="dxa"/>
            <w:noWrap/>
            <w:hideMark/>
          </w:tcPr>
          <w:p w14:paraId="753FDBBE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50.00%</w:t>
            </w:r>
          </w:p>
        </w:tc>
        <w:tc>
          <w:tcPr>
            <w:tcW w:w="847" w:type="dxa"/>
            <w:noWrap/>
            <w:hideMark/>
          </w:tcPr>
          <w:p w14:paraId="2DDE0BF9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94.44%</w:t>
            </w:r>
          </w:p>
        </w:tc>
        <w:tc>
          <w:tcPr>
            <w:tcW w:w="1148" w:type="dxa"/>
            <w:noWrap/>
            <w:hideMark/>
          </w:tcPr>
          <w:p w14:paraId="3A7E245A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100.00%</w:t>
            </w:r>
          </w:p>
        </w:tc>
        <w:tc>
          <w:tcPr>
            <w:tcW w:w="785" w:type="dxa"/>
            <w:noWrap/>
            <w:hideMark/>
          </w:tcPr>
          <w:p w14:paraId="144562D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44ECC8C3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4ADEBCB4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6190870B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5DC6C08A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Spring 2021</w:t>
            </w:r>
          </w:p>
        </w:tc>
        <w:tc>
          <w:tcPr>
            <w:tcW w:w="1705" w:type="dxa"/>
            <w:noWrap/>
            <w:hideMark/>
          </w:tcPr>
          <w:p w14:paraId="2CD5467A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10</w:t>
            </w:r>
          </w:p>
        </w:tc>
        <w:tc>
          <w:tcPr>
            <w:tcW w:w="723" w:type="dxa"/>
            <w:noWrap/>
            <w:hideMark/>
          </w:tcPr>
          <w:p w14:paraId="0CFD6FB8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</w:t>
            </w:r>
          </w:p>
        </w:tc>
        <w:tc>
          <w:tcPr>
            <w:tcW w:w="723" w:type="dxa"/>
            <w:noWrap/>
            <w:hideMark/>
          </w:tcPr>
          <w:p w14:paraId="71B39E90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</w:t>
            </w:r>
          </w:p>
        </w:tc>
        <w:tc>
          <w:tcPr>
            <w:tcW w:w="1050" w:type="dxa"/>
            <w:noWrap/>
            <w:hideMark/>
          </w:tcPr>
          <w:p w14:paraId="12D6E769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59786C9A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80.00%</w:t>
            </w:r>
          </w:p>
        </w:tc>
        <w:tc>
          <w:tcPr>
            <w:tcW w:w="847" w:type="dxa"/>
            <w:noWrap/>
            <w:hideMark/>
          </w:tcPr>
          <w:p w14:paraId="7BEB3864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100.00%</w:t>
            </w:r>
          </w:p>
        </w:tc>
        <w:tc>
          <w:tcPr>
            <w:tcW w:w="1148" w:type="dxa"/>
            <w:noWrap/>
            <w:hideMark/>
          </w:tcPr>
          <w:p w14:paraId="09DF5C7A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58EB6971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5A390BEF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598BC1A4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701ACDF2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0099A25E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2020-2021 Total</w:t>
            </w:r>
          </w:p>
        </w:tc>
        <w:tc>
          <w:tcPr>
            <w:tcW w:w="1705" w:type="dxa"/>
            <w:noWrap/>
            <w:hideMark/>
          </w:tcPr>
          <w:p w14:paraId="20F69CCF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28</w:t>
            </w:r>
          </w:p>
        </w:tc>
        <w:tc>
          <w:tcPr>
            <w:tcW w:w="723" w:type="dxa"/>
            <w:noWrap/>
            <w:hideMark/>
          </w:tcPr>
          <w:p w14:paraId="2FEA6E91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17</w:t>
            </w:r>
          </w:p>
        </w:tc>
        <w:tc>
          <w:tcPr>
            <w:tcW w:w="723" w:type="dxa"/>
            <w:noWrap/>
            <w:hideMark/>
          </w:tcPr>
          <w:p w14:paraId="4FA08CF3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10</w:t>
            </w:r>
          </w:p>
        </w:tc>
        <w:tc>
          <w:tcPr>
            <w:tcW w:w="1050" w:type="dxa"/>
            <w:noWrap/>
            <w:hideMark/>
          </w:tcPr>
          <w:p w14:paraId="5D4C276C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</w:t>
            </w:r>
          </w:p>
        </w:tc>
        <w:tc>
          <w:tcPr>
            <w:tcW w:w="974" w:type="dxa"/>
            <w:noWrap/>
            <w:hideMark/>
          </w:tcPr>
          <w:p w14:paraId="4D9133FF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60.71%</w:t>
            </w:r>
          </w:p>
        </w:tc>
        <w:tc>
          <w:tcPr>
            <w:tcW w:w="847" w:type="dxa"/>
            <w:noWrap/>
            <w:hideMark/>
          </w:tcPr>
          <w:p w14:paraId="5684AEB4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96.42%</w:t>
            </w:r>
          </w:p>
        </w:tc>
        <w:tc>
          <w:tcPr>
            <w:tcW w:w="1148" w:type="dxa"/>
            <w:noWrap/>
            <w:hideMark/>
          </w:tcPr>
          <w:p w14:paraId="3B2F0CE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100.00%</w:t>
            </w:r>
          </w:p>
        </w:tc>
        <w:tc>
          <w:tcPr>
            <w:tcW w:w="785" w:type="dxa"/>
            <w:noWrap/>
            <w:hideMark/>
          </w:tcPr>
          <w:p w14:paraId="170EC7C5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2D129FD8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3E8ADBB0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51A0D3CD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4F5BA30A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Fall 2021</w:t>
            </w:r>
          </w:p>
        </w:tc>
        <w:tc>
          <w:tcPr>
            <w:tcW w:w="1705" w:type="dxa"/>
            <w:noWrap/>
            <w:hideMark/>
          </w:tcPr>
          <w:p w14:paraId="098AA6A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13</w:t>
            </w:r>
          </w:p>
        </w:tc>
        <w:tc>
          <w:tcPr>
            <w:tcW w:w="723" w:type="dxa"/>
            <w:noWrap/>
            <w:hideMark/>
          </w:tcPr>
          <w:p w14:paraId="27281D5A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12</w:t>
            </w:r>
          </w:p>
        </w:tc>
        <w:tc>
          <w:tcPr>
            <w:tcW w:w="723" w:type="dxa"/>
            <w:noWrap/>
            <w:hideMark/>
          </w:tcPr>
          <w:p w14:paraId="48FAC084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</w:t>
            </w:r>
          </w:p>
        </w:tc>
        <w:tc>
          <w:tcPr>
            <w:tcW w:w="1050" w:type="dxa"/>
            <w:noWrap/>
            <w:hideMark/>
          </w:tcPr>
          <w:p w14:paraId="56B851F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782DF5B4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92.31%</w:t>
            </w:r>
          </w:p>
        </w:tc>
        <w:tc>
          <w:tcPr>
            <w:tcW w:w="847" w:type="dxa"/>
            <w:noWrap/>
            <w:hideMark/>
          </w:tcPr>
          <w:p w14:paraId="1637ED5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100%</w:t>
            </w:r>
          </w:p>
        </w:tc>
        <w:tc>
          <w:tcPr>
            <w:tcW w:w="1148" w:type="dxa"/>
            <w:noWrap/>
            <w:hideMark/>
          </w:tcPr>
          <w:p w14:paraId="7A98A1EE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4C890F50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411D409C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1A4484A1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07203869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21EA4BF9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Spring 2022</w:t>
            </w:r>
          </w:p>
        </w:tc>
        <w:tc>
          <w:tcPr>
            <w:tcW w:w="1705" w:type="dxa"/>
            <w:noWrap/>
            <w:hideMark/>
          </w:tcPr>
          <w:p w14:paraId="34714389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18</w:t>
            </w:r>
          </w:p>
        </w:tc>
        <w:tc>
          <w:tcPr>
            <w:tcW w:w="723" w:type="dxa"/>
            <w:noWrap/>
            <w:hideMark/>
          </w:tcPr>
          <w:p w14:paraId="78389B7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17</w:t>
            </w:r>
          </w:p>
        </w:tc>
        <w:tc>
          <w:tcPr>
            <w:tcW w:w="723" w:type="dxa"/>
            <w:noWrap/>
            <w:hideMark/>
          </w:tcPr>
          <w:p w14:paraId="2EB0DCA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520DC3F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7523B7A3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94.44%</w:t>
            </w:r>
          </w:p>
        </w:tc>
        <w:tc>
          <w:tcPr>
            <w:tcW w:w="847" w:type="dxa"/>
            <w:noWrap/>
            <w:hideMark/>
          </w:tcPr>
          <w:p w14:paraId="7648F168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1148" w:type="dxa"/>
            <w:noWrap/>
            <w:hideMark/>
          </w:tcPr>
          <w:p w14:paraId="67621319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38838AB6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296D3FC9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5F34C96D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4C96E46F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7A20D780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2021-2022 Total</w:t>
            </w:r>
          </w:p>
        </w:tc>
        <w:tc>
          <w:tcPr>
            <w:tcW w:w="1705" w:type="dxa"/>
            <w:noWrap/>
            <w:hideMark/>
          </w:tcPr>
          <w:p w14:paraId="58F85504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31</w:t>
            </w:r>
          </w:p>
        </w:tc>
        <w:tc>
          <w:tcPr>
            <w:tcW w:w="723" w:type="dxa"/>
            <w:noWrap/>
            <w:hideMark/>
          </w:tcPr>
          <w:p w14:paraId="49E25CAF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29</w:t>
            </w:r>
          </w:p>
        </w:tc>
        <w:tc>
          <w:tcPr>
            <w:tcW w:w="723" w:type="dxa"/>
            <w:noWrap/>
            <w:hideMark/>
          </w:tcPr>
          <w:p w14:paraId="0C0A8470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</w:t>
            </w:r>
          </w:p>
        </w:tc>
        <w:tc>
          <w:tcPr>
            <w:tcW w:w="1050" w:type="dxa"/>
            <w:noWrap/>
            <w:hideMark/>
          </w:tcPr>
          <w:p w14:paraId="0A876E8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08A78FC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93.55%</w:t>
            </w:r>
          </w:p>
        </w:tc>
        <w:tc>
          <w:tcPr>
            <w:tcW w:w="847" w:type="dxa"/>
            <w:noWrap/>
            <w:hideMark/>
          </w:tcPr>
          <w:p w14:paraId="1F43864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96.77%</w:t>
            </w:r>
          </w:p>
        </w:tc>
        <w:tc>
          <w:tcPr>
            <w:tcW w:w="1148" w:type="dxa"/>
            <w:noWrap/>
            <w:hideMark/>
          </w:tcPr>
          <w:p w14:paraId="7C8257F5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2F7544DF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40DFE405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683B78D1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237ECB91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53C64F7D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Fall 2022</w:t>
            </w:r>
          </w:p>
        </w:tc>
        <w:tc>
          <w:tcPr>
            <w:tcW w:w="1705" w:type="dxa"/>
            <w:noWrap/>
            <w:hideMark/>
          </w:tcPr>
          <w:p w14:paraId="79E44E1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4</w:t>
            </w:r>
          </w:p>
        </w:tc>
        <w:tc>
          <w:tcPr>
            <w:tcW w:w="723" w:type="dxa"/>
            <w:noWrap/>
            <w:hideMark/>
          </w:tcPr>
          <w:p w14:paraId="4694C6D6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49CCA98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</w:t>
            </w:r>
          </w:p>
        </w:tc>
        <w:tc>
          <w:tcPr>
            <w:tcW w:w="1050" w:type="dxa"/>
            <w:noWrap/>
            <w:hideMark/>
          </w:tcPr>
          <w:p w14:paraId="1E1514A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29C6A9B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25.00%</w:t>
            </w:r>
          </w:p>
        </w:tc>
        <w:tc>
          <w:tcPr>
            <w:tcW w:w="847" w:type="dxa"/>
            <w:noWrap/>
            <w:hideMark/>
          </w:tcPr>
          <w:p w14:paraId="456A3AF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75.00%</w:t>
            </w:r>
          </w:p>
        </w:tc>
        <w:tc>
          <w:tcPr>
            <w:tcW w:w="1148" w:type="dxa"/>
            <w:noWrap/>
            <w:hideMark/>
          </w:tcPr>
          <w:p w14:paraId="1764A28C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0ABC8AA9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7E2038E7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3533E902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620E94AC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52544B59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Spring 2023</w:t>
            </w:r>
          </w:p>
        </w:tc>
        <w:tc>
          <w:tcPr>
            <w:tcW w:w="1705" w:type="dxa"/>
            <w:noWrap/>
            <w:hideMark/>
          </w:tcPr>
          <w:p w14:paraId="06DB6EBA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7</w:t>
            </w:r>
          </w:p>
        </w:tc>
        <w:tc>
          <w:tcPr>
            <w:tcW w:w="723" w:type="dxa"/>
            <w:noWrap/>
            <w:hideMark/>
          </w:tcPr>
          <w:p w14:paraId="2B337D6F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7</w:t>
            </w:r>
          </w:p>
        </w:tc>
        <w:tc>
          <w:tcPr>
            <w:tcW w:w="723" w:type="dxa"/>
            <w:noWrap/>
            <w:hideMark/>
          </w:tcPr>
          <w:p w14:paraId="715FD713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04CAE63F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76EFB98D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100.00%</w:t>
            </w:r>
          </w:p>
        </w:tc>
        <w:tc>
          <w:tcPr>
            <w:tcW w:w="847" w:type="dxa"/>
            <w:noWrap/>
            <w:hideMark/>
          </w:tcPr>
          <w:p w14:paraId="65AE5F0A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1148" w:type="dxa"/>
            <w:noWrap/>
            <w:hideMark/>
          </w:tcPr>
          <w:p w14:paraId="6D80F68B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077F32A1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35C5EEFB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056DD845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58C140F6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646A80DF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2022-2023 Total</w:t>
            </w:r>
          </w:p>
        </w:tc>
        <w:tc>
          <w:tcPr>
            <w:tcW w:w="1705" w:type="dxa"/>
            <w:noWrap/>
            <w:hideMark/>
          </w:tcPr>
          <w:p w14:paraId="64DEC48D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11</w:t>
            </w:r>
          </w:p>
        </w:tc>
        <w:tc>
          <w:tcPr>
            <w:tcW w:w="723" w:type="dxa"/>
            <w:noWrap/>
            <w:hideMark/>
          </w:tcPr>
          <w:p w14:paraId="5127316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</w:t>
            </w:r>
          </w:p>
        </w:tc>
        <w:tc>
          <w:tcPr>
            <w:tcW w:w="723" w:type="dxa"/>
            <w:noWrap/>
            <w:hideMark/>
          </w:tcPr>
          <w:p w14:paraId="679E6679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</w:t>
            </w:r>
          </w:p>
        </w:tc>
        <w:tc>
          <w:tcPr>
            <w:tcW w:w="1050" w:type="dxa"/>
            <w:noWrap/>
            <w:hideMark/>
          </w:tcPr>
          <w:p w14:paraId="42CE230C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79235D3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72.73%</w:t>
            </w:r>
          </w:p>
        </w:tc>
        <w:tc>
          <w:tcPr>
            <w:tcW w:w="847" w:type="dxa"/>
            <w:noWrap/>
            <w:hideMark/>
          </w:tcPr>
          <w:p w14:paraId="5CBB3F33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90.81%</w:t>
            </w:r>
          </w:p>
        </w:tc>
        <w:tc>
          <w:tcPr>
            <w:tcW w:w="1148" w:type="dxa"/>
            <w:noWrap/>
            <w:hideMark/>
          </w:tcPr>
          <w:p w14:paraId="16746112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09BCA557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251FBE1E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4DCD51A0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2C42EFDF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08E61568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Fall 2023</w:t>
            </w:r>
          </w:p>
        </w:tc>
        <w:tc>
          <w:tcPr>
            <w:tcW w:w="1705" w:type="dxa"/>
            <w:noWrap/>
            <w:hideMark/>
          </w:tcPr>
          <w:p w14:paraId="7DCFE9CE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13</w:t>
            </w:r>
          </w:p>
        </w:tc>
        <w:tc>
          <w:tcPr>
            <w:tcW w:w="723" w:type="dxa"/>
            <w:noWrap/>
            <w:hideMark/>
          </w:tcPr>
          <w:p w14:paraId="2C49786D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5</w:t>
            </w:r>
          </w:p>
        </w:tc>
        <w:tc>
          <w:tcPr>
            <w:tcW w:w="723" w:type="dxa"/>
            <w:noWrap/>
            <w:hideMark/>
          </w:tcPr>
          <w:p w14:paraId="199DB95A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6</w:t>
            </w:r>
          </w:p>
        </w:tc>
        <w:tc>
          <w:tcPr>
            <w:tcW w:w="1050" w:type="dxa"/>
            <w:noWrap/>
            <w:hideMark/>
          </w:tcPr>
          <w:p w14:paraId="52DC7DAC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6FCE105D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38.46%</w:t>
            </w:r>
          </w:p>
        </w:tc>
        <w:tc>
          <w:tcPr>
            <w:tcW w:w="847" w:type="dxa"/>
            <w:noWrap/>
            <w:hideMark/>
          </w:tcPr>
          <w:p w14:paraId="4F56BAA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84.62%</w:t>
            </w:r>
          </w:p>
        </w:tc>
        <w:tc>
          <w:tcPr>
            <w:tcW w:w="1148" w:type="dxa"/>
            <w:noWrap/>
            <w:hideMark/>
          </w:tcPr>
          <w:p w14:paraId="4D4407C3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45EAB548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58396525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2CEA1C0D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402994CD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1EF90CFD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Spring 2024</w:t>
            </w:r>
          </w:p>
        </w:tc>
        <w:tc>
          <w:tcPr>
            <w:tcW w:w="1705" w:type="dxa"/>
            <w:noWrap/>
            <w:hideMark/>
          </w:tcPr>
          <w:p w14:paraId="53740A9E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10</w:t>
            </w:r>
          </w:p>
        </w:tc>
        <w:tc>
          <w:tcPr>
            <w:tcW w:w="723" w:type="dxa"/>
            <w:noWrap/>
            <w:hideMark/>
          </w:tcPr>
          <w:p w14:paraId="25C83EE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6</w:t>
            </w:r>
          </w:p>
        </w:tc>
        <w:tc>
          <w:tcPr>
            <w:tcW w:w="723" w:type="dxa"/>
            <w:noWrap/>
            <w:hideMark/>
          </w:tcPr>
          <w:p w14:paraId="0E219576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396F812C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05BB3C6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60.00%</w:t>
            </w:r>
          </w:p>
        </w:tc>
        <w:tc>
          <w:tcPr>
            <w:tcW w:w="847" w:type="dxa"/>
            <w:noWrap/>
            <w:hideMark/>
          </w:tcPr>
          <w:p w14:paraId="7B08A623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1148" w:type="dxa"/>
            <w:noWrap/>
            <w:hideMark/>
          </w:tcPr>
          <w:p w14:paraId="15DA7671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78FE8BEA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584A790E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3C130167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085A79A7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163E41C9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2023-2024 Total</w:t>
            </w:r>
          </w:p>
        </w:tc>
        <w:tc>
          <w:tcPr>
            <w:tcW w:w="1705" w:type="dxa"/>
            <w:noWrap/>
            <w:hideMark/>
          </w:tcPr>
          <w:p w14:paraId="6D6E702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23</w:t>
            </w:r>
          </w:p>
        </w:tc>
        <w:tc>
          <w:tcPr>
            <w:tcW w:w="723" w:type="dxa"/>
            <w:noWrap/>
            <w:hideMark/>
          </w:tcPr>
          <w:p w14:paraId="40D20BA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11</w:t>
            </w:r>
          </w:p>
        </w:tc>
        <w:tc>
          <w:tcPr>
            <w:tcW w:w="723" w:type="dxa"/>
            <w:noWrap/>
            <w:hideMark/>
          </w:tcPr>
          <w:p w14:paraId="551593AE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6</w:t>
            </w:r>
          </w:p>
        </w:tc>
        <w:tc>
          <w:tcPr>
            <w:tcW w:w="1050" w:type="dxa"/>
            <w:noWrap/>
            <w:hideMark/>
          </w:tcPr>
          <w:p w14:paraId="37CF52C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27A76A98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47.83%</w:t>
            </w:r>
          </w:p>
        </w:tc>
        <w:tc>
          <w:tcPr>
            <w:tcW w:w="847" w:type="dxa"/>
            <w:noWrap/>
            <w:hideMark/>
          </w:tcPr>
          <w:p w14:paraId="5CB11BF0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1148" w:type="dxa"/>
            <w:noWrap/>
            <w:hideMark/>
          </w:tcPr>
          <w:p w14:paraId="1189B469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6ADADB09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6911DFA1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6DBD0AF6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64A29FB9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11F9BFEE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Fall 2024</w:t>
            </w:r>
          </w:p>
        </w:tc>
        <w:tc>
          <w:tcPr>
            <w:tcW w:w="1705" w:type="dxa"/>
            <w:noWrap/>
            <w:hideMark/>
          </w:tcPr>
          <w:p w14:paraId="3544D325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4</w:t>
            </w:r>
          </w:p>
        </w:tc>
        <w:tc>
          <w:tcPr>
            <w:tcW w:w="723" w:type="dxa"/>
            <w:noWrap/>
            <w:hideMark/>
          </w:tcPr>
          <w:p w14:paraId="2C65096F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B27BCBE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</w:t>
            </w:r>
          </w:p>
        </w:tc>
        <w:tc>
          <w:tcPr>
            <w:tcW w:w="1050" w:type="dxa"/>
            <w:noWrap/>
            <w:hideMark/>
          </w:tcPr>
          <w:p w14:paraId="7E80A18E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27C2D14E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25.00%</w:t>
            </w:r>
          </w:p>
        </w:tc>
        <w:tc>
          <w:tcPr>
            <w:tcW w:w="847" w:type="dxa"/>
            <w:noWrap/>
            <w:hideMark/>
          </w:tcPr>
          <w:p w14:paraId="77E4559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75.00%</w:t>
            </w:r>
          </w:p>
        </w:tc>
        <w:tc>
          <w:tcPr>
            <w:tcW w:w="1148" w:type="dxa"/>
            <w:noWrap/>
            <w:hideMark/>
          </w:tcPr>
          <w:p w14:paraId="0DB504F6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748C0956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3B4F1C62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6500A40E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586B36B1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4DD678F6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Spring 2025</w:t>
            </w:r>
          </w:p>
        </w:tc>
        <w:tc>
          <w:tcPr>
            <w:tcW w:w="1705" w:type="dxa"/>
            <w:noWrap/>
            <w:hideMark/>
          </w:tcPr>
          <w:p w14:paraId="37EB5FC4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11</w:t>
            </w:r>
          </w:p>
        </w:tc>
        <w:tc>
          <w:tcPr>
            <w:tcW w:w="723" w:type="dxa"/>
            <w:noWrap/>
            <w:hideMark/>
          </w:tcPr>
          <w:p w14:paraId="5BC5B958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9</w:t>
            </w:r>
          </w:p>
        </w:tc>
        <w:tc>
          <w:tcPr>
            <w:tcW w:w="723" w:type="dxa"/>
            <w:noWrap/>
            <w:hideMark/>
          </w:tcPr>
          <w:p w14:paraId="4B644853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1050" w:type="dxa"/>
            <w:noWrap/>
            <w:hideMark/>
          </w:tcPr>
          <w:p w14:paraId="61376C7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26483884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81.82%</w:t>
            </w:r>
          </w:p>
        </w:tc>
        <w:tc>
          <w:tcPr>
            <w:tcW w:w="847" w:type="dxa"/>
            <w:noWrap/>
            <w:hideMark/>
          </w:tcPr>
          <w:p w14:paraId="3BACF765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1148" w:type="dxa"/>
            <w:noWrap/>
            <w:hideMark/>
          </w:tcPr>
          <w:p w14:paraId="759BB68E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71B74FC2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207BAE27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43D4DE91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5D67F2F3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241E1239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2024-2025 Total</w:t>
            </w:r>
          </w:p>
        </w:tc>
        <w:tc>
          <w:tcPr>
            <w:tcW w:w="1705" w:type="dxa"/>
            <w:noWrap/>
            <w:hideMark/>
          </w:tcPr>
          <w:p w14:paraId="30ADDA18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15</w:t>
            </w:r>
          </w:p>
        </w:tc>
        <w:tc>
          <w:tcPr>
            <w:tcW w:w="723" w:type="dxa"/>
            <w:noWrap/>
            <w:hideMark/>
          </w:tcPr>
          <w:p w14:paraId="189485D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10</w:t>
            </w:r>
          </w:p>
        </w:tc>
        <w:tc>
          <w:tcPr>
            <w:tcW w:w="723" w:type="dxa"/>
            <w:noWrap/>
            <w:hideMark/>
          </w:tcPr>
          <w:p w14:paraId="14DF48A6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</w:t>
            </w:r>
          </w:p>
        </w:tc>
        <w:tc>
          <w:tcPr>
            <w:tcW w:w="1050" w:type="dxa"/>
            <w:noWrap/>
            <w:hideMark/>
          </w:tcPr>
          <w:p w14:paraId="54F2BCFA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7F48B741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66.67%</w:t>
            </w:r>
          </w:p>
        </w:tc>
        <w:tc>
          <w:tcPr>
            <w:tcW w:w="847" w:type="dxa"/>
            <w:noWrap/>
            <w:hideMark/>
          </w:tcPr>
          <w:p w14:paraId="23AB4328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80.00%</w:t>
            </w:r>
          </w:p>
        </w:tc>
        <w:tc>
          <w:tcPr>
            <w:tcW w:w="1148" w:type="dxa"/>
            <w:noWrap/>
            <w:hideMark/>
          </w:tcPr>
          <w:p w14:paraId="7C3C29D2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2B1D6AC1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2295458F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539A3173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2B015D77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77E03CE0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Fall 2025</w:t>
            </w:r>
          </w:p>
        </w:tc>
        <w:tc>
          <w:tcPr>
            <w:tcW w:w="1705" w:type="dxa"/>
            <w:noWrap/>
            <w:hideMark/>
          </w:tcPr>
          <w:p w14:paraId="708C4D1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6</w:t>
            </w:r>
          </w:p>
        </w:tc>
        <w:tc>
          <w:tcPr>
            <w:tcW w:w="723" w:type="dxa"/>
            <w:noWrap/>
            <w:hideMark/>
          </w:tcPr>
          <w:p w14:paraId="517664F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5</w:t>
            </w:r>
          </w:p>
        </w:tc>
        <w:tc>
          <w:tcPr>
            <w:tcW w:w="723" w:type="dxa"/>
            <w:noWrap/>
            <w:hideMark/>
          </w:tcPr>
          <w:p w14:paraId="460C2A14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noWrap/>
            <w:hideMark/>
          </w:tcPr>
          <w:p w14:paraId="5BB70CA4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14:paraId="186CE571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83.33%</w:t>
            </w:r>
          </w:p>
        </w:tc>
        <w:tc>
          <w:tcPr>
            <w:tcW w:w="847" w:type="dxa"/>
            <w:noWrap/>
            <w:hideMark/>
          </w:tcPr>
          <w:p w14:paraId="24AAEF2D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1148" w:type="dxa"/>
            <w:noWrap/>
            <w:hideMark/>
          </w:tcPr>
          <w:p w14:paraId="4CA663FE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  <w:noWrap/>
            <w:hideMark/>
          </w:tcPr>
          <w:p w14:paraId="2656EE87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009700E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351CC013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20E2C5D2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6E6B596C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Spring 2026</w:t>
            </w:r>
          </w:p>
        </w:tc>
        <w:tc>
          <w:tcPr>
            <w:tcW w:w="1705" w:type="dxa"/>
            <w:noWrap/>
            <w:hideMark/>
          </w:tcPr>
          <w:p w14:paraId="2752711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13</w:t>
            </w:r>
          </w:p>
        </w:tc>
        <w:tc>
          <w:tcPr>
            <w:tcW w:w="723" w:type="dxa"/>
            <w:noWrap/>
            <w:hideMark/>
          </w:tcPr>
          <w:p w14:paraId="20C9EFCD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7E0160E3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noWrap/>
            <w:hideMark/>
          </w:tcPr>
          <w:p w14:paraId="15EEE75E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14:paraId="092EC137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61B71A12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1148" w:type="dxa"/>
            <w:noWrap/>
            <w:hideMark/>
          </w:tcPr>
          <w:p w14:paraId="486FFC21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  <w:noWrap/>
            <w:hideMark/>
          </w:tcPr>
          <w:p w14:paraId="0B2864CB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13</w:t>
            </w:r>
          </w:p>
        </w:tc>
        <w:tc>
          <w:tcPr>
            <w:tcW w:w="723" w:type="dxa"/>
            <w:noWrap/>
            <w:hideMark/>
          </w:tcPr>
          <w:p w14:paraId="27AF7B51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121A956A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52EF4307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36CBD99D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2025-2026 Total</w:t>
            </w:r>
          </w:p>
        </w:tc>
        <w:tc>
          <w:tcPr>
            <w:tcW w:w="1705" w:type="dxa"/>
            <w:noWrap/>
            <w:hideMark/>
          </w:tcPr>
          <w:p w14:paraId="45682B16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19</w:t>
            </w:r>
          </w:p>
        </w:tc>
        <w:tc>
          <w:tcPr>
            <w:tcW w:w="723" w:type="dxa"/>
            <w:noWrap/>
            <w:hideMark/>
          </w:tcPr>
          <w:p w14:paraId="4849B6AB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4EF1A97E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noWrap/>
            <w:hideMark/>
          </w:tcPr>
          <w:p w14:paraId="28002BC7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noWrap/>
            <w:hideMark/>
          </w:tcPr>
          <w:p w14:paraId="299C4570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847" w:type="dxa"/>
            <w:noWrap/>
            <w:hideMark/>
          </w:tcPr>
          <w:p w14:paraId="6B20B2DA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1148" w:type="dxa"/>
            <w:noWrap/>
            <w:hideMark/>
          </w:tcPr>
          <w:p w14:paraId="607A34E1" w14:textId="77777777" w:rsidR="0049487B" w:rsidRPr="0049487B" w:rsidRDefault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 </w:t>
            </w:r>
          </w:p>
        </w:tc>
        <w:tc>
          <w:tcPr>
            <w:tcW w:w="785" w:type="dxa"/>
            <w:noWrap/>
            <w:hideMark/>
          </w:tcPr>
          <w:p w14:paraId="4B4B73EE" w14:textId="77777777" w:rsidR="0049487B" w:rsidRPr="0049487B" w:rsidRDefault="0049487B" w:rsidP="0049487B">
            <w:pPr>
              <w:rPr>
                <w:sz w:val="18"/>
                <w:szCs w:val="18"/>
              </w:rPr>
            </w:pPr>
            <w:r w:rsidRPr="0049487B">
              <w:rPr>
                <w:sz w:val="18"/>
                <w:szCs w:val="18"/>
              </w:rPr>
              <w:t>14</w:t>
            </w:r>
          </w:p>
        </w:tc>
        <w:tc>
          <w:tcPr>
            <w:tcW w:w="723" w:type="dxa"/>
            <w:noWrap/>
            <w:hideMark/>
          </w:tcPr>
          <w:p w14:paraId="28AB4349" w14:textId="77777777" w:rsidR="0049487B" w:rsidRPr="0049487B" w:rsidRDefault="0049487B" w:rsidP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4D41087B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6323ACAB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3FEB5669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noWrap/>
            <w:hideMark/>
          </w:tcPr>
          <w:p w14:paraId="425EBF14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47D5404D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5B10A23D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noWrap/>
            <w:hideMark/>
          </w:tcPr>
          <w:p w14:paraId="282CD6F4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14:paraId="5B3F0B7B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1CA85A68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1148" w:type="dxa"/>
            <w:noWrap/>
            <w:hideMark/>
          </w:tcPr>
          <w:p w14:paraId="01A110C4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  <w:noWrap/>
            <w:hideMark/>
          </w:tcPr>
          <w:p w14:paraId="1B0CDF89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57E84451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0491A997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  <w:tr w:rsidR="0049487B" w:rsidRPr="0049487B" w14:paraId="0DEB5E81" w14:textId="77777777" w:rsidTr="0049487B">
        <w:trPr>
          <w:trHeight w:val="292"/>
        </w:trPr>
        <w:tc>
          <w:tcPr>
            <w:tcW w:w="1314" w:type="dxa"/>
            <w:noWrap/>
            <w:hideMark/>
          </w:tcPr>
          <w:p w14:paraId="6AA3F968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noWrap/>
            <w:hideMark/>
          </w:tcPr>
          <w:p w14:paraId="2FA3EA17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3E584FFE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5D01A2BB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noWrap/>
            <w:hideMark/>
          </w:tcPr>
          <w:p w14:paraId="22CCC982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974" w:type="dxa"/>
            <w:noWrap/>
            <w:hideMark/>
          </w:tcPr>
          <w:p w14:paraId="255B5772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14:paraId="3C367460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1148" w:type="dxa"/>
            <w:noWrap/>
            <w:hideMark/>
          </w:tcPr>
          <w:p w14:paraId="101B570D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  <w:noWrap/>
            <w:hideMark/>
          </w:tcPr>
          <w:p w14:paraId="03E74ED7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5BC83BA9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2BA5AD05" w14:textId="77777777" w:rsidR="0049487B" w:rsidRPr="0049487B" w:rsidRDefault="0049487B">
            <w:pPr>
              <w:rPr>
                <w:sz w:val="18"/>
                <w:szCs w:val="18"/>
              </w:rPr>
            </w:pPr>
          </w:p>
        </w:tc>
      </w:tr>
    </w:tbl>
    <w:p w14:paraId="21412333" w14:textId="1D95386A" w:rsidR="0049487B" w:rsidRPr="0049487B" w:rsidRDefault="0049487B" w:rsidP="003F56FC">
      <w:pPr>
        <w:rPr>
          <w:sz w:val="18"/>
          <w:szCs w:val="18"/>
        </w:rPr>
      </w:pPr>
      <w:r w:rsidRPr="0049487B">
        <w:rPr>
          <w:sz w:val="18"/>
          <w:szCs w:val="18"/>
        </w:rPr>
        <w:t>*Term students matriculated into Advanced Nursing courses.</w:t>
      </w:r>
    </w:p>
    <w:sectPr w:rsidR="0049487B" w:rsidRPr="0049487B" w:rsidSect="003E2E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93758" w14:textId="77777777" w:rsidR="00114DA5" w:rsidRDefault="00114DA5" w:rsidP="0081774D">
      <w:r>
        <w:separator/>
      </w:r>
    </w:p>
  </w:endnote>
  <w:endnote w:type="continuationSeparator" w:id="0">
    <w:p w14:paraId="52F77144" w14:textId="77777777" w:rsidR="00114DA5" w:rsidRDefault="00114DA5" w:rsidP="00817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D3629" w14:textId="77777777" w:rsidR="00114DA5" w:rsidRDefault="00114DA5" w:rsidP="0081774D">
      <w:r>
        <w:separator/>
      </w:r>
    </w:p>
  </w:footnote>
  <w:footnote w:type="continuationSeparator" w:id="0">
    <w:p w14:paraId="100DB54C" w14:textId="77777777" w:rsidR="00114DA5" w:rsidRDefault="00114DA5" w:rsidP="00817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0"/>
    <w:rsid w:val="0000322E"/>
    <w:rsid w:val="00114DA5"/>
    <w:rsid w:val="001E7867"/>
    <w:rsid w:val="00200108"/>
    <w:rsid w:val="0025491D"/>
    <w:rsid w:val="002829A4"/>
    <w:rsid w:val="00301590"/>
    <w:rsid w:val="00310EFD"/>
    <w:rsid w:val="003E2E5D"/>
    <w:rsid w:val="003F5595"/>
    <w:rsid w:val="003F56FC"/>
    <w:rsid w:val="00426C8A"/>
    <w:rsid w:val="004658D0"/>
    <w:rsid w:val="004830ED"/>
    <w:rsid w:val="0049487B"/>
    <w:rsid w:val="004B3085"/>
    <w:rsid w:val="004B67D8"/>
    <w:rsid w:val="004C1A5A"/>
    <w:rsid w:val="00531885"/>
    <w:rsid w:val="00557DE8"/>
    <w:rsid w:val="005E537D"/>
    <w:rsid w:val="005F05AA"/>
    <w:rsid w:val="00680C0E"/>
    <w:rsid w:val="00684F4D"/>
    <w:rsid w:val="00740CEC"/>
    <w:rsid w:val="007571C8"/>
    <w:rsid w:val="0081774D"/>
    <w:rsid w:val="00850FA7"/>
    <w:rsid w:val="00854646"/>
    <w:rsid w:val="008E0FE3"/>
    <w:rsid w:val="008F4650"/>
    <w:rsid w:val="00906B52"/>
    <w:rsid w:val="009A1CA5"/>
    <w:rsid w:val="00A55B83"/>
    <w:rsid w:val="00A57C90"/>
    <w:rsid w:val="00A713DA"/>
    <w:rsid w:val="00AF332D"/>
    <w:rsid w:val="00B10051"/>
    <w:rsid w:val="00BD4D87"/>
    <w:rsid w:val="00CE190B"/>
    <w:rsid w:val="00D50458"/>
    <w:rsid w:val="00D54765"/>
    <w:rsid w:val="00DC79EF"/>
    <w:rsid w:val="00DE4F34"/>
    <w:rsid w:val="00E07F85"/>
    <w:rsid w:val="00E46098"/>
    <w:rsid w:val="00E81407"/>
    <w:rsid w:val="00F7235A"/>
    <w:rsid w:val="00F8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7E341"/>
  <w15:chartTrackingRefBased/>
  <w15:docId w15:val="{4F726E67-B55C-42C5-AE67-41D8C6FE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5A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74D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1774D"/>
  </w:style>
  <w:style w:type="paragraph" w:styleId="Footer">
    <w:name w:val="footer"/>
    <w:basedOn w:val="Normal"/>
    <w:link w:val="FooterChar"/>
    <w:uiPriority w:val="99"/>
    <w:unhideWhenUsed/>
    <w:rsid w:val="0081774D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1774D"/>
  </w:style>
  <w:style w:type="paragraph" w:styleId="NormalWeb">
    <w:name w:val="Normal (Web)"/>
    <w:basedOn w:val="Normal"/>
    <w:uiPriority w:val="99"/>
    <w:semiHidden/>
    <w:unhideWhenUsed/>
    <w:rsid w:val="000032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4609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E46098"/>
    <w:rPr>
      <w:b/>
      <w:bCs/>
    </w:rPr>
  </w:style>
  <w:style w:type="character" w:customStyle="1" w:styleId="gmailsignatureprefix">
    <w:name w:val="gmail_signature_prefix"/>
    <w:basedOn w:val="DefaultParagraphFont"/>
    <w:rsid w:val="005F05AA"/>
  </w:style>
  <w:style w:type="paragraph" w:styleId="BalloonText">
    <w:name w:val="Balloon Text"/>
    <w:basedOn w:val="Normal"/>
    <w:link w:val="BalloonTextChar"/>
    <w:uiPriority w:val="99"/>
    <w:semiHidden/>
    <w:unhideWhenUsed/>
    <w:rsid w:val="005F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5A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9A1CA5"/>
    <w:pPr>
      <w:spacing w:after="200" w:line="276" w:lineRule="auto"/>
      <w:ind w:left="720"/>
      <w:contextualSpacing/>
    </w:pPr>
    <w:rPr>
      <w:rFonts w:eastAsia="Calibri" w:cs="Times New Roman"/>
    </w:rPr>
  </w:style>
  <w:style w:type="table" w:styleId="TableGrid">
    <w:name w:val="Table Grid"/>
    <w:basedOn w:val="TableNormal"/>
    <w:uiPriority w:val="59"/>
    <w:rsid w:val="009A1C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2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3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44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95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9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14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76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16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84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570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060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524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7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08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30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23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61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044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84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8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16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1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2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722027">
                                      <w:marLeft w:val="-12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2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347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982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239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427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207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270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154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098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75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382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92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7717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056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5204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502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973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08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90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932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662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962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8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004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0" w:color="CCCCCC"/>
                                                          </w:divBdr>
                                                          <w:divsChild>
                                                            <w:div w:id="246773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338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352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0" w:color="CCCCCC"/>
                                                          </w:divBdr>
                                                          <w:divsChild>
                                                            <w:div w:id="2074114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5743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9546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386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499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794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876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532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0256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284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0528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3396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026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23060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569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2585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7913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9058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603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8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139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281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658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596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681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7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8436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005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18498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36631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2091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8652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2530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3582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5098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501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72919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59190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006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9117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239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4300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66380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005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4326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5515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0744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0757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9453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69724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4973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44196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474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40208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3705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7969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9010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5081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139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4064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05188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2071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83633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3221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72405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9794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3394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2586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522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877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25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190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733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009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267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0456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189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249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571763">
                                                              <w:marLeft w:val="-24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411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469047">
                                                                      <w:marLeft w:val="-240"/>
                                                                      <w:marRight w:val="-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253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4282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99262">
                                                                      <w:marLeft w:val="-240"/>
                                                                      <w:marRight w:val="-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0952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8708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543768">
                                                                      <w:marLeft w:val="-240"/>
                                                                      <w:marRight w:val="-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47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354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95096">
                                                                      <w:marLeft w:val="-240"/>
                                                                      <w:marRight w:val="-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1878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6702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203387">
                                                                      <w:marLeft w:val="-240"/>
                                                                      <w:marRight w:val="-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691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1439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7329487">
                                                                      <w:marLeft w:val="-240"/>
                                                                      <w:marRight w:val="-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8381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1544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7716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379477">
                                                                      <w:marLeft w:val="-240"/>
                                                                      <w:marRight w:val="-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097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7677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4945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07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969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0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64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0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36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2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18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9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99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02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21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6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rsing.ohio.gov/nursing-education-nclex/nclex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sbn.org/exam-statistics-and-publications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Segovia, Tammy</dc:creator>
  <cp:keywords/>
  <dc:description/>
  <cp:lastModifiedBy>Segovia, Tammy</cp:lastModifiedBy>
  <cp:revision>2</cp:revision>
  <cp:lastPrinted>2026-07-21T17:27:00Z</cp:lastPrinted>
  <dcterms:created xsi:type="dcterms:W3CDTF">2026-07-21T18:12:00Z</dcterms:created>
  <dcterms:modified xsi:type="dcterms:W3CDTF">2026-07-21T18:12:00Z</dcterms:modified>
</cp:coreProperties>
</file>